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77A" w:rsidRDefault="00C2477A" w:rsidP="00C2477A">
      <w:pPr>
        <w:jc w:val="center"/>
        <w:rPr>
          <w:rFonts w:asciiTheme="minorEastAsia" w:hAnsiTheme="minorEastAsia"/>
          <w:b/>
          <w:sz w:val="24"/>
          <w:szCs w:val="24"/>
        </w:rPr>
      </w:pPr>
      <w:r w:rsidRPr="008D3858">
        <w:rPr>
          <w:rFonts w:asciiTheme="minorEastAsia" w:hAnsiTheme="minorEastAsia" w:hint="eastAsia"/>
          <w:b/>
          <w:sz w:val="24"/>
          <w:szCs w:val="24"/>
        </w:rPr>
        <w:t>平成29年度　保健師職能集会プログラム</w:t>
      </w:r>
    </w:p>
    <w:p w:rsidR="00C2477A" w:rsidRPr="008D3858" w:rsidRDefault="00C2477A" w:rsidP="00C2477A">
      <w:pPr>
        <w:jc w:val="center"/>
        <w:rPr>
          <w:rFonts w:asciiTheme="minorEastAsia" w:hAnsiTheme="minorEastAsia"/>
          <w:b/>
          <w:sz w:val="24"/>
          <w:szCs w:val="24"/>
        </w:rPr>
      </w:pPr>
    </w:p>
    <w:p w:rsidR="00C2477A" w:rsidRPr="008D3858" w:rsidRDefault="00C2477A" w:rsidP="00C2477A">
      <w:pPr>
        <w:jc w:val="center"/>
        <w:rPr>
          <w:rFonts w:asciiTheme="minorEastAsia" w:hAnsiTheme="minorEastAsia"/>
          <w:b/>
          <w:sz w:val="24"/>
          <w:szCs w:val="24"/>
        </w:rPr>
      </w:pPr>
      <w:r w:rsidRPr="008D3858">
        <w:rPr>
          <w:rFonts w:asciiTheme="minorEastAsia" w:hAnsiTheme="minorEastAsia" w:hint="eastAsia"/>
          <w:b/>
          <w:sz w:val="24"/>
          <w:szCs w:val="24"/>
        </w:rPr>
        <w:t>メインテーマ：</w:t>
      </w:r>
      <w:r w:rsidRPr="008D3858">
        <w:rPr>
          <w:rFonts w:asciiTheme="minorEastAsia" w:hAnsiTheme="minorEastAsia"/>
          <w:b/>
          <w:sz w:val="24"/>
          <w:szCs w:val="24"/>
        </w:rPr>
        <w:t xml:space="preserve"> </w:t>
      </w:r>
      <w:r w:rsidRPr="008D3858">
        <w:rPr>
          <w:rFonts w:asciiTheme="minorEastAsia" w:hAnsiTheme="minorEastAsia" w:hint="eastAsia"/>
          <w:b/>
          <w:sz w:val="24"/>
          <w:szCs w:val="24"/>
        </w:rPr>
        <w:t>心を閉ざした当事者に対して、支援の糸口</w:t>
      </w:r>
      <w:r>
        <w:rPr>
          <w:rFonts w:asciiTheme="minorEastAsia" w:hAnsiTheme="minorEastAsia" w:hint="eastAsia"/>
          <w:b/>
          <w:sz w:val="24"/>
          <w:szCs w:val="24"/>
        </w:rPr>
        <w:t>をつかむには</w:t>
      </w:r>
    </w:p>
    <w:p w:rsidR="00C2477A" w:rsidRDefault="00C2477A" w:rsidP="00C2477A">
      <w:pPr>
        <w:rPr>
          <w:sz w:val="24"/>
          <w:szCs w:val="24"/>
        </w:rPr>
      </w:pPr>
    </w:p>
    <w:p w:rsidR="00C2477A" w:rsidRPr="008D3858" w:rsidRDefault="00C2477A" w:rsidP="00C2477A">
      <w:pPr>
        <w:ind w:leftChars="-31" w:left="551" w:hangingChars="322" w:hanging="610"/>
        <w:rPr>
          <w:rFonts w:asciiTheme="minorEastAsia" w:hAnsiTheme="minorEastAsia"/>
          <w:szCs w:val="21"/>
        </w:rPr>
      </w:pPr>
      <w:r w:rsidRPr="008D3858">
        <w:rPr>
          <w:rFonts w:asciiTheme="minorEastAsia" w:hAnsiTheme="minorEastAsia" w:hint="eastAsia"/>
          <w:szCs w:val="21"/>
        </w:rPr>
        <w:t>趣旨：　ひきこもり、家庭内暴力、人格障害が疑われる人など、支援を拒む人を前に保健師として無力感を感じることは少なくないのではないでしょうか。受診の説得に応じてくれない、でも家族や近隣の人からは何とかしてくれと矢のような催促･･･。何とか首尾良く受診にこぎつけたのに、入院はおろか</w:t>
      </w:r>
      <w:r>
        <w:rPr>
          <w:rFonts w:asciiTheme="minorEastAsia" w:hAnsiTheme="minorEastAsia" w:hint="eastAsia"/>
          <w:szCs w:val="21"/>
        </w:rPr>
        <w:t>、</w:t>
      </w:r>
      <w:r w:rsidRPr="008D3858">
        <w:rPr>
          <w:rFonts w:asciiTheme="minorEastAsia" w:hAnsiTheme="minorEastAsia" w:hint="eastAsia"/>
          <w:szCs w:val="21"/>
        </w:rPr>
        <w:t>治療法はない、と言われてただ恨まれるだけの結末。または入院したが、最長3か月と宣告され、退院の日を家族と一緒に戦々恐々と待つ日々。</w:t>
      </w:r>
    </w:p>
    <w:p w:rsidR="00C2477A" w:rsidRPr="00C2477A" w:rsidRDefault="00C2477A" w:rsidP="00C2477A">
      <w:pPr>
        <w:ind w:leftChars="-31" w:left="551" w:hangingChars="322" w:hanging="610"/>
        <w:rPr>
          <w:rFonts w:asciiTheme="minorEastAsia" w:hAnsiTheme="minorEastAsia"/>
          <w:szCs w:val="21"/>
        </w:rPr>
      </w:pPr>
      <w:r w:rsidRPr="008D3858">
        <w:rPr>
          <w:rFonts w:asciiTheme="minorEastAsia" w:hAnsiTheme="minorEastAsia" w:hint="eastAsia"/>
          <w:szCs w:val="21"/>
        </w:rPr>
        <w:t xml:space="preserve">　　　　本集会では、民間の精神障害者移送サービスを行っている「</w:t>
      </w:r>
      <w:r w:rsidRPr="00C2477A">
        <w:rPr>
          <w:rFonts w:asciiTheme="minorEastAsia" w:hAnsiTheme="minorEastAsia" w:hint="eastAsia"/>
          <w:szCs w:val="21"/>
        </w:rPr>
        <w:t>(株)トキワ精神保健事務所」の押川剛様をお迎えし、「家族関係」を重要視した実践の中から、保健師の説得力、支援力のアップにつながるヒントを探します。</w:t>
      </w:r>
    </w:p>
    <w:p w:rsidR="00C2477A" w:rsidRPr="00C2477A" w:rsidRDefault="00C2477A" w:rsidP="00C2477A">
      <w:pPr>
        <w:ind w:left="568" w:hangingChars="300" w:hanging="568"/>
        <w:rPr>
          <w:rFonts w:asciiTheme="minorEastAsia" w:hAnsiTheme="minorEastAsia"/>
          <w:szCs w:val="21"/>
        </w:rPr>
      </w:pP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日　時：平成29年6月14日（水）13：30～16：30</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会　場：新潟グランドホテル</w:t>
      </w:r>
      <w:r w:rsidR="00CA76FF">
        <w:rPr>
          <w:rFonts w:asciiTheme="minorEastAsia" w:hAnsiTheme="minorEastAsia" w:hint="eastAsia"/>
          <w:szCs w:val="21"/>
        </w:rPr>
        <w:t xml:space="preserve">　5階常磐の間</w:t>
      </w:r>
    </w:p>
    <w:p w:rsidR="00C2477A" w:rsidRPr="00C2477A" w:rsidRDefault="00C2477A" w:rsidP="00C2477A">
      <w:pPr>
        <w:ind w:left="568" w:hangingChars="300" w:hanging="568"/>
        <w:rPr>
          <w:rFonts w:asciiTheme="minorEastAsia" w:hAnsiTheme="minorEastAsia"/>
          <w:szCs w:val="21"/>
        </w:rPr>
      </w:pP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&lt;内容および日程&gt;</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13：00　受　付</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13：30　開　会</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 xml:space="preserve">　　　　　　あいさつ</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 xml:space="preserve">　　　　　　平成28年度事業報告及び平成29年度活動計画</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 xml:space="preserve">　　　　　　　　　　　　　　　　　　　　保健師職能委員長　　井上　陽子</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13：45　講　演</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 xml:space="preserve">　　　　　演　題　「閉ざされた心と向き合う</w:t>
      </w:r>
    </w:p>
    <w:p w:rsidR="00C2477A" w:rsidRPr="00C2477A" w:rsidRDefault="00C2477A" w:rsidP="00C2477A">
      <w:pPr>
        <w:ind w:leftChars="300" w:left="568" w:firstLineChars="1200" w:firstLine="2273"/>
        <w:rPr>
          <w:rFonts w:asciiTheme="minorEastAsia" w:hAnsiTheme="minorEastAsia"/>
          <w:szCs w:val="21"/>
        </w:rPr>
      </w:pPr>
      <w:r w:rsidRPr="00C2477A">
        <w:rPr>
          <w:rFonts w:asciiTheme="minorEastAsia" w:hAnsiTheme="minorEastAsia" w:hint="eastAsia"/>
          <w:szCs w:val="21"/>
        </w:rPr>
        <w:t>～保健師の『説得力』『支援力』アップのために～」</w:t>
      </w:r>
    </w:p>
    <w:p w:rsidR="00C2477A" w:rsidRPr="00C2477A" w:rsidRDefault="00C2477A" w:rsidP="00C2477A">
      <w:pPr>
        <w:ind w:left="3409" w:hangingChars="1800" w:hanging="3409"/>
        <w:rPr>
          <w:rFonts w:asciiTheme="minorEastAsia" w:hAnsiTheme="minorEastAsia"/>
          <w:szCs w:val="21"/>
        </w:rPr>
      </w:pPr>
      <w:r w:rsidRPr="00C2477A">
        <w:rPr>
          <w:rFonts w:asciiTheme="minorEastAsia" w:hAnsiTheme="minorEastAsia" w:hint="eastAsia"/>
          <w:szCs w:val="21"/>
        </w:rPr>
        <w:t xml:space="preserve">　　　　　講　師　　押川　剛　　トキワ精神保健事務所　</w:t>
      </w:r>
    </w:p>
    <w:p w:rsidR="00C2477A" w:rsidRPr="00C2477A" w:rsidRDefault="00C2477A" w:rsidP="00C2477A">
      <w:pPr>
        <w:ind w:left="3409" w:hangingChars="1800" w:hanging="3409"/>
        <w:rPr>
          <w:rFonts w:asciiTheme="minorEastAsia" w:hAnsiTheme="minorEastAsia"/>
          <w:szCs w:val="21"/>
        </w:rPr>
      </w:pPr>
      <w:r w:rsidRPr="00C2477A">
        <w:rPr>
          <w:rFonts w:asciiTheme="minorEastAsia" w:hAnsiTheme="minorEastAsia" w:hint="eastAsia"/>
          <w:szCs w:val="21"/>
        </w:rPr>
        <w:t xml:space="preserve">　　　　　　＊講師紹介</w:t>
      </w:r>
    </w:p>
    <w:p w:rsidR="00C2477A" w:rsidRPr="00C2477A" w:rsidRDefault="00C2477A" w:rsidP="00C2477A">
      <w:pPr>
        <w:ind w:leftChars="700" w:left="3409" w:hangingChars="1100" w:hanging="2083"/>
        <w:rPr>
          <w:rFonts w:asciiTheme="minorEastAsia" w:hAnsiTheme="minorEastAsia"/>
          <w:szCs w:val="21"/>
        </w:rPr>
      </w:pPr>
      <w:r w:rsidRPr="00C2477A">
        <w:rPr>
          <w:rFonts w:asciiTheme="minorEastAsia" w:hAnsiTheme="minorEastAsia" w:hint="eastAsia"/>
          <w:szCs w:val="21"/>
        </w:rPr>
        <w:t>1992年　　トキワ警備創業</w:t>
      </w:r>
    </w:p>
    <w:p w:rsidR="00C2477A" w:rsidRPr="00C2477A" w:rsidRDefault="00C2477A" w:rsidP="00C2477A">
      <w:pPr>
        <w:ind w:left="3409" w:hangingChars="1800" w:hanging="3409"/>
        <w:rPr>
          <w:rFonts w:asciiTheme="minorEastAsia" w:hAnsiTheme="minorEastAsia"/>
          <w:szCs w:val="21"/>
        </w:rPr>
      </w:pPr>
      <w:r w:rsidRPr="00C2477A">
        <w:rPr>
          <w:rFonts w:asciiTheme="minorEastAsia" w:hAnsiTheme="minorEastAsia" w:hint="eastAsia"/>
          <w:szCs w:val="21"/>
        </w:rPr>
        <w:t xml:space="preserve">　　　　　　  1996年</w:t>
      </w:r>
      <w:r w:rsidRPr="00C2477A">
        <w:rPr>
          <w:rFonts w:asciiTheme="minorEastAsia" w:hAnsiTheme="minorEastAsia"/>
          <w:szCs w:val="21"/>
        </w:rPr>
        <w:t xml:space="preserve">　</w:t>
      </w:r>
      <w:r w:rsidRPr="00C2477A">
        <w:rPr>
          <w:rFonts w:asciiTheme="minorEastAsia" w:hAnsiTheme="minorEastAsia" w:hint="eastAsia"/>
          <w:szCs w:val="21"/>
        </w:rPr>
        <w:t xml:space="preserve">　</w:t>
      </w:r>
      <w:r w:rsidRPr="00C2477A">
        <w:rPr>
          <w:rFonts w:asciiTheme="minorEastAsia" w:hAnsiTheme="minorEastAsia"/>
          <w:szCs w:val="21"/>
        </w:rPr>
        <w:t>説得による「精神障</w:t>
      </w:r>
      <w:r w:rsidRPr="00C2477A">
        <w:rPr>
          <w:rFonts w:asciiTheme="minorEastAsia" w:hAnsiTheme="minorEastAsia" w:hint="eastAsia"/>
          <w:szCs w:val="21"/>
        </w:rPr>
        <w:t>害者移送</w:t>
      </w:r>
      <w:r w:rsidRPr="00C2477A">
        <w:rPr>
          <w:rFonts w:asciiTheme="minorEastAsia" w:hAnsiTheme="minorEastAsia"/>
          <w:szCs w:val="21"/>
        </w:rPr>
        <w:t>サービス」を創始</w:t>
      </w:r>
      <w:r w:rsidRPr="00C2477A">
        <w:rPr>
          <w:rFonts w:asciiTheme="minorEastAsia" w:hAnsiTheme="minorEastAsia" w:hint="eastAsia"/>
          <w:szCs w:val="21"/>
        </w:rPr>
        <w:t xml:space="preserve">　</w:t>
      </w:r>
    </w:p>
    <w:p w:rsidR="00C2477A" w:rsidRPr="00C2477A" w:rsidRDefault="00C2477A" w:rsidP="00C2477A">
      <w:pPr>
        <w:ind w:leftChars="700" w:left="3409" w:hangingChars="1100" w:hanging="2083"/>
        <w:rPr>
          <w:rFonts w:asciiTheme="minorEastAsia" w:hAnsiTheme="minorEastAsia"/>
          <w:szCs w:val="21"/>
        </w:rPr>
      </w:pPr>
      <w:r w:rsidRPr="00C2477A">
        <w:rPr>
          <w:rFonts w:asciiTheme="minorEastAsia" w:hAnsiTheme="minorEastAsia"/>
          <w:szCs w:val="21"/>
        </w:rPr>
        <w:t>2002年</w:t>
      </w:r>
      <w:r w:rsidRPr="00C2477A">
        <w:rPr>
          <w:rFonts w:asciiTheme="minorEastAsia" w:hAnsiTheme="minorEastAsia" w:hint="eastAsia"/>
          <w:szCs w:val="21"/>
        </w:rPr>
        <w:t xml:space="preserve">　　社名</w:t>
      </w:r>
      <w:r w:rsidRPr="00C2477A">
        <w:rPr>
          <w:rFonts w:asciiTheme="minorEastAsia" w:hAnsiTheme="minorEastAsia"/>
          <w:szCs w:val="21"/>
        </w:rPr>
        <w:t>を</w:t>
      </w:r>
      <w:r w:rsidRPr="00C2477A">
        <w:rPr>
          <w:rFonts w:asciiTheme="minorEastAsia" w:hAnsiTheme="minorEastAsia" w:hint="eastAsia"/>
          <w:szCs w:val="21"/>
        </w:rPr>
        <w:t>（</w:t>
      </w:r>
      <w:r w:rsidRPr="00C2477A">
        <w:rPr>
          <w:rFonts w:asciiTheme="minorEastAsia" w:hAnsiTheme="minorEastAsia"/>
          <w:szCs w:val="21"/>
        </w:rPr>
        <w:t>株）</w:t>
      </w:r>
      <w:r w:rsidRPr="00C2477A">
        <w:rPr>
          <w:rFonts w:asciiTheme="minorEastAsia" w:hAnsiTheme="minorEastAsia" w:hint="eastAsia"/>
          <w:szCs w:val="21"/>
        </w:rPr>
        <w:t>ト</w:t>
      </w:r>
      <w:r w:rsidRPr="00C2477A">
        <w:rPr>
          <w:rFonts w:asciiTheme="minorEastAsia" w:hAnsiTheme="minorEastAsia"/>
          <w:szCs w:val="21"/>
        </w:rPr>
        <w:t>キワ精神</w:t>
      </w:r>
      <w:r w:rsidRPr="00C2477A">
        <w:rPr>
          <w:rFonts w:asciiTheme="minorEastAsia" w:hAnsiTheme="minorEastAsia" w:hint="eastAsia"/>
          <w:szCs w:val="21"/>
        </w:rPr>
        <w:t>保健</w:t>
      </w:r>
      <w:r w:rsidRPr="00C2477A">
        <w:rPr>
          <w:rFonts w:asciiTheme="minorEastAsia" w:hAnsiTheme="minorEastAsia"/>
          <w:szCs w:val="21"/>
        </w:rPr>
        <w:t>事務所</w:t>
      </w:r>
      <w:r w:rsidRPr="00C2477A">
        <w:rPr>
          <w:rFonts w:asciiTheme="minorEastAsia" w:hAnsiTheme="minorEastAsia" w:hint="eastAsia"/>
          <w:szCs w:val="21"/>
        </w:rPr>
        <w:t>に</w:t>
      </w:r>
      <w:r w:rsidRPr="00C2477A">
        <w:rPr>
          <w:rFonts w:asciiTheme="minorEastAsia" w:hAnsiTheme="minorEastAsia"/>
          <w:szCs w:val="21"/>
        </w:rPr>
        <w:t>変更</w:t>
      </w:r>
      <w:r w:rsidRPr="00C2477A">
        <w:rPr>
          <w:rFonts w:asciiTheme="minorEastAsia" w:hAnsiTheme="minorEastAsia" w:hint="eastAsia"/>
          <w:szCs w:val="21"/>
        </w:rPr>
        <w:t>。</w:t>
      </w:r>
    </w:p>
    <w:p w:rsidR="00C2477A" w:rsidRPr="00C2477A" w:rsidRDefault="00C2477A" w:rsidP="00C2477A">
      <w:pPr>
        <w:ind w:leftChars="700" w:left="3409" w:hangingChars="1100" w:hanging="2083"/>
        <w:rPr>
          <w:rFonts w:asciiTheme="minorEastAsia" w:hAnsiTheme="minorEastAsia"/>
          <w:szCs w:val="21"/>
        </w:rPr>
      </w:pPr>
      <w:r w:rsidRPr="00C2477A">
        <w:rPr>
          <w:rFonts w:asciiTheme="minorEastAsia" w:hAnsiTheme="minorEastAsia" w:hint="eastAsia"/>
          <w:szCs w:val="21"/>
        </w:rPr>
        <w:t>2007</w:t>
      </w:r>
      <w:r w:rsidRPr="00C2477A">
        <w:rPr>
          <w:rFonts w:asciiTheme="minorEastAsia" w:hAnsiTheme="minorEastAsia"/>
          <w:szCs w:val="21"/>
        </w:rPr>
        <w:t xml:space="preserve">年～　</w:t>
      </w:r>
      <w:r w:rsidRPr="00C2477A">
        <w:rPr>
          <w:rFonts w:asciiTheme="minorEastAsia" w:hAnsiTheme="minorEastAsia" w:hint="eastAsia"/>
          <w:szCs w:val="21"/>
        </w:rPr>
        <w:t>押川の</w:t>
      </w:r>
      <w:r w:rsidRPr="00C2477A">
        <w:rPr>
          <w:rFonts w:asciiTheme="minorEastAsia" w:hAnsiTheme="minorEastAsia"/>
          <w:szCs w:val="21"/>
        </w:rPr>
        <w:t>活動が</w:t>
      </w:r>
      <w:r w:rsidRPr="00C2477A">
        <w:rPr>
          <w:rFonts w:asciiTheme="minorEastAsia" w:hAnsiTheme="minorEastAsia" w:hint="eastAsia"/>
          <w:szCs w:val="21"/>
        </w:rPr>
        <w:t>密着</w:t>
      </w:r>
      <w:r w:rsidRPr="00C2477A">
        <w:rPr>
          <w:rFonts w:asciiTheme="minorEastAsia" w:hAnsiTheme="minorEastAsia"/>
          <w:szCs w:val="21"/>
        </w:rPr>
        <w:t>ドキュメンタリー</w:t>
      </w:r>
      <w:r w:rsidRPr="00C2477A">
        <w:rPr>
          <w:rFonts w:asciiTheme="minorEastAsia" w:hAnsiTheme="minorEastAsia" w:hint="eastAsia"/>
          <w:szCs w:val="21"/>
        </w:rPr>
        <w:t>として</w:t>
      </w:r>
      <w:r w:rsidRPr="00C2477A">
        <w:rPr>
          <w:rFonts w:asciiTheme="minorEastAsia" w:hAnsiTheme="minorEastAsia"/>
          <w:szCs w:val="21"/>
        </w:rPr>
        <w:t>多数</w:t>
      </w:r>
      <w:r w:rsidRPr="00C2477A">
        <w:rPr>
          <w:rFonts w:asciiTheme="minorEastAsia" w:hAnsiTheme="minorEastAsia" w:hint="eastAsia"/>
          <w:szCs w:val="21"/>
        </w:rPr>
        <w:t>テレビ</w:t>
      </w:r>
      <w:r w:rsidRPr="00C2477A">
        <w:rPr>
          <w:rFonts w:asciiTheme="minorEastAsia" w:hAnsiTheme="minorEastAsia"/>
          <w:szCs w:val="21"/>
        </w:rPr>
        <w:t>放映される</w:t>
      </w:r>
      <w:r w:rsidRPr="00C2477A">
        <w:rPr>
          <w:rFonts w:asciiTheme="minorEastAsia" w:hAnsiTheme="minorEastAsia" w:hint="eastAsia"/>
          <w:szCs w:val="21"/>
        </w:rPr>
        <w:t>。</w:t>
      </w:r>
    </w:p>
    <w:p w:rsidR="00C2477A" w:rsidRPr="00C2477A" w:rsidRDefault="00C2477A" w:rsidP="00C2477A">
      <w:pPr>
        <w:ind w:leftChars="700" w:left="3409" w:hangingChars="1100" w:hanging="2083"/>
        <w:rPr>
          <w:rFonts w:asciiTheme="minorEastAsia" w:hAnsiTheme="minorEastAsia"/>
          <w:szCs w:val="21"/>
        </w:rPr>
      </w:pPr>
      <w:r w:rsidRPr="00C2477A">
        <w:rPr>
          <w:rFonts w:asciiTheme="minorEastAsia" w:hAnsiTheme="minorEastAsia" w:hint="eastAsia"/>
          <w:szCs w:val="21"/>
        </w:rPr>
        <w:t>20</w:t>
      </w:r>
      <w:r w:rsidRPr="00C2477A">
        <w:rPr>
          <w:rFonts w:asciiTheme="minorEastAsia" w:hAnsiTheme="minorEastAsia"/>
          <w:szCs w:val="21"/>
        </w:rPr>
        <w:t>15</w:t>
      </w:r>
      <w:r w:rsidRPr="00C2477A">
        <w:rPr>
          <w:rFonts w:asciiTheme="minorEastAsia" w:hAnsiTheme="minorEastAsia" w:hint="eastAsia"/>
          <w:szCs w:val="21"/>
        </w:rPr>
        <w:t>年</w:t>
      </w:r>
      <w:r w:rsidRPr="00C2477A">
        <w:rPr>
          <w:rFonts w:asciiTheme="minorEastAsia" w:hAnsiTheme="minorEastAsia"/>
          <w:szCs w:val="21"/>
        </w:rPr>
        <w:t>～</w:t>
      </w:r>
      <w:r w:rsidRPr="00C2477A">
        <w:rPr>
          <w:rFonts w:asciiTheme="minorEastAsia" w:hAnsiTheme="minorEastAsia" w:hint="eastAsia"/>
          <w:szCs w:val="21"/>
        </w:rPr>
        <w:t xml:space="preserve">　『「</w:t>
      </w:r>
      <w:r w:rsidRPr="00C2477A">
        <w:rPr>
          <w:rFonts w:asciiTheme="minorEastAsia" w:hAnsiTheme="minorEastAsia"/>
          <w:szCs w:val="21"/>
        </w:rPr>
        <w:t>子供を殺して</w:t>
      </w:r>
      <w:r w:rsidRPr="00C2477A">
        <w:rPr>
          <w:rFonts w:asciiTheme="minorEastAsia" w:hAnsiTheme="minorEastAsia" w:hint="eastAsia"/>
          <w:szCs w:val="21"/>
        </w:rPr>
        <w:t>ください</w:t>
      </w:r>
      <w:r w:rsidRPr="00C2477A">
        <w:rPr>
          <w:rFonts w:asciiTheme="minorEastAsia" w:hAnsiTheme="minorEastAsia"/>
          <w:szCs w:val="21"/>
        </w:rPr>
        <w:t>」という</w:t>
      </w:r>
      <w:r w:rsidRPr="00C2477A">
        <w:rPr>
          <w:rFonts w:asciiTheme="minorEastAsia" w:hAnsiTheme="minorEastAsia" w:hint="eastAsia"/>
          <w:szCs w:val="21"/>
        </w:rPr>
        <w:t>親たち』</w:t>
      </w:r>
      <w:r w:rsidRPr="00C2477A">
        <w:rPr>
          <w:rFonts w:asciiTheme="minorEastAsia" w:hAnsiTheme="minorEastAsia"/>
          <w:szCs w:val="21"/>
        </w:rPr>
        <w:t>（新潮文庫）</w:t>
      </w:r>
      <w:r w:rsidRPr="00C2477A">
        <w:rPr>
          <w:rFonts w:asciiTheme="minorEastAsia" w:hAnsiTheme="minorEastAsia" w:hint="eastAsia"/>
          <w:szCs w:val="21"/>
        </w:rPr>
        <w:t>を</w:t>
      </w:r>
      <w:r w:rsidRPr="00C2477A">
        <w:rPr>
          <w:rFonts w:asciiTheme="minorEastAsia" w:hAnsiTheme="minorEastAsia"/>
          <w:szCs w:val="21"/>
        </w:rPr>
        <w:t>上梓、</w:t>
      </w:r>
    </w:p>
    <w:p w:rsidR="00C2477A" w:rsidRPr="00C2477A" w:rsidRDefault="00C2477A" w:rsidP="00C2477A">
      <w:pPr>
        <w:ind w:leftChars="1200" w:left="3409" w:hangingChars="600" w:hanging="1136"/>
        <w:rPr>
          <w:rFonts w:asciiTheme="minorEastAsia" w:hAnsiTheme="minorEastAsia"/>
          <w:szCs w:val="21"/>
        </w:rPr>
      </w:pPr>
      <w:r w:rsidRPr="00C2477A">
        <w:rPr>
          <w:rFonts w:asciiTheme="minorEastAsia" w:hAnsiTheme="minorEastAsia" w:hint="eastAsia"/>
          <w:szCs w:val="21"/>
        </w:rPr>
        <w:t>TBS水トク！でドキュメンタリー「THE</w:t>
      </w:r>
      <w:r w:rsidRPr="00C2477A">
        <w:rPr>
          <w:rFonts w:asciiTheme="minorEastAsia" w:hAnsiTheme="minorEastAsia"/>
          <w:szCs w:val="21"/>
        </w:rPr>
        <w:t>説得」</w:t>
      </w:r>
      <w:r w:rsidRPr="00C2477A">
        <w:rPr>
          <w:rFonts w:asciiTheme="minorEastAsia" w:hAnsiTheme="minorEastAsia" w:hint="eastAsia"/>
          <w:szCs w:val="21"/>
        </w:rPr>
        <w:t>が</w:t>
      </w:r>
      <w:r w:rsidRPr="00C2477A">
        <w:rPr>
          <w:rFonts w:asciiTheme="minorEastAsia" w:hAnsiTheme="minorEastAsia"/>
          <w:szCs w:val="21"/>
        </w:rPr>
        <w:t>放映される。</w:t>
      </w:r>
    </w:p>
    <w:p w:rsidR="00C2477A" w:rsidRPr="00C2477A" w:rsidRDefault="00C2477A" w:rsidP="00C2477A">
      <w:pPr>
        <w:ind w:leftChars="700" w:left="3409" w:hangingChars="1100" w:hanging="2083"/>
        <w:rPr>
          <w:rFonts w:asciiTheme="minorEastAsia" w:hAnsiTheme="minorEastAsia"/>
          <w:szCs w:val="21"/>
        </w:rPr>
      </w:pPr>
      <w:r w:rsidRPr="00C2477A">
        <w:rPr>
          <w:rFonts w:asciiTheme="minorEastAsia" w:hAnsiTheme="minorEastAsia"/>
          <w:szCs w:val="21"/>
        </w:rPr>
        <w:t>2017年</w:t>
      </w:r>
      <w:r w:rsidRPr="00C2477A">
        <w:rPr>
          <w:rFonts w:asciiTheme="minorEastAsia" w:hAnsiTheme="minorEastAsia" w:hint="eastAsia"/>
          <w:szCs w:val="21"/>
        </w:rPr>
        <w:t>～　『</w:t>
      </w:r>
      <w:r w:rsidRPr="00C2477A">
        <w:rPr>
          <w:rFonts w:asciiTheme="minorEastAsia" w:hAnsiTheme="minorEastAsia"/>
          <w:szCs w:val="21"/>
        </w:rPr>
        <w:t>子供の死を祈る親たち</w:t>
      </w:r>
      <w:r w:rsidRPr="00C2477A">
        <w:rPr>
          <w:rFonts w:asciiTheme="minorEastAsia" w:hAnsiTheme="minorEastAsia" w:hint="eastAsia"/>
          <w:szCs w:val="21"/>
        </w:rPr>
        <w:t>』</w:t>
      </w:r>
      <w:r w:rsidRPr="00C2477A">
        <w:rPr>
          <w:rFonts w:asciiTheme="minorEastAsia" w:hAnsiTheme="minorEastAsia"/>
          <w:szCs w:val="21"/>
        </w:rPr>
        <w:t>を刊行。</w:t>
      </w:r>
      <w:r w:rsidRPr="00C2477A">
        <w:rPr>
          <w:rFonts w:asciiTheme="minorEastAsia" w:hAnsiTheme="minorEastAsia" w:hint="eastAsia"/>
          <w:szCs w:val="21"/>
        </w:rPr>
        <w:t>文庫を</w:t>
      </w:r>
      <w:r w:rsidRPr="00C2477A">
        <w:rPr>
          <w:rFonts w:asciiTheme="minorEastAsia" w:hAnsiTheme="minorEastAsia"/>
          <w:szCs w:val="21"/>
        </w:rPr>
        <w:t>原作</w:t>
      </w:r>
      <w:r w:rsidRPr="00C2477A">
        <w:rPr>
          <w:rFonts w:asciiTheme="minorEastAsia" w:hAnsiTheme="minorEastAsia" w:hint="eastAsia"/>
          <w:szCs w:val="21"/>
        </w:rPr>
        <w:t>とし</w:t>
      </w:r>
      <w:r w:rsidRPr="00C2477A">
        <w:rPr>
          <w:rFonts w:asciiTheme="minorEastAsia" w:hAnsiTheme="minorEastAsia"/>
          <w:szCs w:val="21"/>
        </w:rPr>
        <w:t>、押川を主人公</w:t>
      </w:r>
    </w:p>
    <w:p w:rsidR="00C2477A" w:rsidRPr="00C2477A" w:rsidRDefault="00C2477A" w:rsidP="00C2477A">
      <w:pPr>
        <w:ind w:leftChars="1200" w:left="3409" w:hangingChars="600" w:hanging="1136"/>
        <w:rPr>
          <w:rFonts w:asciiTheme="minorEastAsia" w:hAnsiTheme="minorEastAsia"/>
          <w:szCs w:val="21"/>
        </w:rPr>
      </w:pPr>
      <w:r w:rsidRPr="00C2477A">
        <w:rPr>
          <w:rFonts w:asciiTheme="minorEastAsia" w:hAnsiTheme="minorEastAsia" w:hint="eastAsia"/>
          <w:szCs w:val="21"/>
        </w:rPr>
        <w:t>とした漫画連載も</w:t>
      </w:r>
      <w:r w:rsidRPr="00C2477A">
        <w:rPr>
          <w:rFonts w:asciiTheme="minorEastAsia" w:hAnsiTheme="minorEastAsia"/>
          <w:szCs w:val="21"/>
        </w:rPr>
        <w:t>始まる。</w:t>
      </w:r>
    </w:p>
    <w:p w:rsidR="00C2477A" w:rsidRPr="00C2477A" w:rsidRDefault="00C2477A" w:rsidP="00C2477A">
      <w:pPr>
        <w:ind w:leftChars="1200" w:left="3414" w:hangingChars="600" w:hanging="1141"/>
        <w:rPr>
          <w:rFonts w:asciiTheme="minorEastAsia" w:hAnsiTheme="minorEastAsia"/>
          <w:b/>
          <w:szCs w:val="21"/>
        </w:rPr>
      </w:pP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15：15　質疑応答</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15：30　グループワーク　講演を聞いての感想や明日からの活動に活かせそうなこと</w:t>
      </w:r>
    </w:p>
    <w:p w:rsidR="00C2477A" w:rsidRPr="00C2477A" w:rsidRDefault="00C2477A" w:rsidP="00C2477A">
      <w:pPr>
        <w:ind w:left="568" w:hangingChars="300" w:hanging="568"/>
        <w:rPr>
          <w:rFonts w:asciiTheme="minorEastAsia" w:hAnsiTheme="minorEastAsia"/>
          <w:szCs w:val="21"/>
        </w:rPr>
      </w:pPr>
      <w:r w:rsidRPr="00C2477A">
        <w:rPr>
          <w:rFonts w:asciiTheme="minorEastAsia" w:hAnsiTheme="minorEastAsia" w:hint="eastAsia"/>
          <w:szCs w:val="21"/>
        </w:rPr>
        <w:t>16：00　グループ発表、まとめ</w:t>
      </w:r>
    </w:p>
    <w:p w:rsidR="00C2477A" w:rsidRPr="00C2477A" w:rsidRDefault="00C2477A" w:rsidP="00C2477A">
      <w:pPr>
        <w:rPr>
          <w:rFonts w:asciiTheme="minorEastAsia" w:hAnsiTheme="minorEastAsia"/>
          <w:b/>
          <w:sz w:val="24"/>
          <w:szCs w:val="24"/>
        </w:rPr>
      </w:pPr>
      <w:r w:rsidRPr="00C2477A">
        <w:rPr>
          <w:rFonts w:asciiTheme="minorEastAsia" w:hAnsiTheme="minorEastAsia" w:hint="eastAsia"/>
          <w:szCs w:val="21"/>
        </w:rPr>
        <w:t>16：30　閉会</w:t>
      </w:r>
    </w:p>
    <w:p w:rsidR="00D46EFD" w:rsidRPr="00C2477A" w:rsidRDefault="00D46EFD"/>
    <w:sectPr w:rsidR="00D46EFD" w:rsidRPr="00C2477A" w:rsidSect="002F3D44">
      <w:pgSz w:w="11907" w:h="16839" w:code="9"/>
      <w:pgMar w:top="1701" w:right="1418" w:bottom="1134" w:left="1418" w:header="851" w:footer="992" w:gutter="0"/>
      <w:paperSrc w:first="15" w:other="15"/>
      <w:cols w:space="425"/>
      <w:docGrid w:type="linesAndChars" w:linePitch="286" w:charSpace="-42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D0" w:rsidRDefault="004A24D0" w:rsidP="00C2477A">
      <w:r>
        <w:separator/>
      </w:r>
    </w:p>
  </w:endnote>
  <w:endnote w:type="continuationSeparator" w:id="0">
    <w:p w:rsidR="004A24D0" w:rsidRDefault="004A24D0" w:rsidP="00C2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D0" w:rsidRDefault="004A24D0" w:rsidP="00C2477A">
      <w:r>
        <w:separator/>
      </w:r>
    </w:p>
  </w:footnote>
  <w:footnote w:type="continuationSeparator" w:id="0">
    <w:p w:rsidR="004A24D0" w:rsidRDefault="004A24D0" w:rsidP="00C2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37"/>
    <w:rsid w:val="001F7BD3"/>
    <w:rsid w:val="002A4737"/>
    <w:rsid w:val="002F3D44"/>
    <w:rsid w:val="004A24D0"/>
    <w:rsid w:val="006C79FA"/>
    <w:rsid w:val="00C2477A"/>
    <w:rsid w:val="00CA76FF"/>
    <w:rsid w:val="00D4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3400FA-F397-4C7C-800B-4D2FBA5E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A"/>
    <w:pPr>
      <w:tabs>
        <w:tab w:val="center" w:pos="4252"/>
        <w:tab w:val="right" w:pos="8504"/>
      </w:tabs>
      <w:snapToGrid w:val="0"/>
    </w:pPr>
  </w:style>
  <w:style w:type="character" w:customStyle="1" w:styleId="a4">
    <w:name w:val="ヘッダー (文字)"/>
    <w:basedOn w:val="a0"/>
    <w:link w:val="a3"/>
    <w:uiPriority w:val="99"/>
    <w:rsid w:val="00C2477A"/>
  </w:style>
  <w:style w:type="paragraph" w:styleId="a5">
    <w:name w:val="footer"/>
    <w:basedOn w:val="a"/>
    <w:link w:val="a6"/>
    <w:uiPriority w:val="99"/>
    <w:unhideWhenUsed/>
    <w:rsid w:val="00C2477A"/>
    <w:pPr>
      <w:tabs>
        <w:tab w:val="center" w:pos="4252"/>
        <w:tab w:val="right" w:pos="8504"/>
      </w:tabs>
      <w:snapToGrid w:val="0"/>
    </w:pPr>
  </w:style>
  <w:style w:type="character" w:customStyle="1" w:styleId="a6">
    <w:name w:val="フッター (文字)"/>
    <w:basedOn w:val="a0"/>
    <w:link w:val="a5"/>
    <w:uiPriority w:val="99"/>
    <w:rsid w:val="00C2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nk04</dc:creator>
  <cp:keywords/>
  <dc:description/>
  <cp:lastModifiedBy>nc03</cp:lastModifiedBy>
  <cp:revision>2</cp:revision>
  <dcterms:created xsi:type="dcterms:W3CDTF">2017-04-21T01:27:00Z</dcterms:created>
  <dcterms:modified xsi:type="dcterms:W3CDTF">2017-04-21T01:27:00Z</dcterms:modified>
</cp:coreProperties>
</file>