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ED" w:rsidRDefault="00CE24ED" w:rsidP="00ED1F37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E24ED">
        <w:rPr>
          <w:rFonts w:ascii="HGP創英角ｺﾞｼｯｸUB" w:eastAsia="HGP創英角ｺﾞｼｯｸUB" w:hAnsi="HGP創英角ｺﾞｼｯｸUB" w:hint="eastAsia"/>
          <w:sz w:val="28"/>
          <w:szCs w:val="28"/>
        </w:rPr>
        <w:t>平成27年度新潟県看護協会東支部定期通信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Vol.3</w:t>
      </w:r>
    </w:p>
    <w:p w:rsidR="00C17725" w:rsidRPr="00C17725" w:rsidRDefault="007C3344" w:rsidP="00C17725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C17725">
        <w:rPr>
          <w:rFonts w:asciiTheme="minorEastAsia" w:hAnsiTheme="minorEastAsia" w:hint="eastAsia"/>
          <w:sz w:val="28"/>
          <w:szCs w:val="28"/>
        </w:rPr>
        <w:t>平成27年度</w:t>
      </w:r>
      <w:r w:rsidR="00C17725">
        <w:rPr>
          <w:rFonts w:asciiTheme="minorEastAsia" w:hAnsiTheme="minorEastAsia" w:hint="eastAsia"/>
          <w:sz w:val="28"/>
          <w:szCs w:val="28"/>
        </w:rPr>
        <w:t xml:space="preserve">　新潟東支部　</w:t>
      </w:r>
      <w:r w:rsidR="00CE24ED" w:rsidRPr="00C17725">
        <w:rPr>
          <w:rFonts w:asciiTheme="minorEastAsia" w:hAnsiTheme="minorEastAsia" w:hint="eastAsia"/>
          <w:sz w:val="28"/>
          <w:szCs w:val="28"/>
        </w:rPr>
        <w:t xml:space="preserve">2月講演会開催　</w:t>
      </w:r>
    </w:p>
    <w:p w:rsidR="00CE24ED" w:rsidRDefault="00CE24ED" w:rsidP="00ED1F3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平成28年2月25日（木）</w:t>
      </w:r>
    </w:p>
    <w:p w:rsidR="00CE24ED" w:rsidRPr="00C17725" w:rsidRDefault="007C3344" w:rsidP="00C1772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新潟グランドホテルにて</w:t>
      </w:r>
    </w:p>
    <w:p w:rsidR="007C3344" w:rsidRDefault="007C3344" w:rsidP="00ED1F3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演題：</w:t>
      </w:r>
      <w:r w:rsidRPr="00240FA2">
        <w:rPr>
          <w:rFonts w:asciiTheme="majorEastAsia" w:eastAsiaTheme="majorEastAsia" w:hAnsiTheme="majorEastAsia" w:hint="eastAsia"/>
        </w:rPr>
        <w:t>「笑いの効果でリフレッシュ＆コミュニケーション」</w:t>
      </w:r>
    </w:p>
    <w:p w:rsidR="0091570B" w:rsidRDefault="007C3344" w:rsidP="00ED1F3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講師：三遊亭楽春氏</w:t>
      </w:r>
    </w:p>
    <w:p w:rsidR="00C17725" w:rsidRPr="00240FA2" w:rsidRDefault="007C3344" w:rsidP="00C1772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参加者：139名</w:t>
      </w:r>
    </w:p>
    <w:p w:rsidR="00240FA2" w:rsidRPr="00240FA2" w:rsidRDefault="007C3344" w:rsidP="007C33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落語家の三遊亭楽春氏をお招きし、講演をして頂いた。</w:t>
      </w:r>
      <w:r w:rsidR="00AE3EDB">
        <w:rPr>
          <w:rFonts w:asciiTheme="majorEastAsia" w:eastAsiaTheme="majorEastAsia" w:hAnsiTheme="majorEastAsia" w:hint="eastAsia"/>
        </w:rPr>
        <w:t>講演の中で</w:t>
      </w:r>
      <w:r>
        <w:rPr>
          <w:rFonts w:asciiTheme="majorEastAsia" w:eastAsiaTheme="majorEastAsia" w:hAnsiTheme="majorEastAsia" w:hint="eastAsia"/>
        </w:rPr>
        <w:t>は</w:t>
      </w:r>
      <w:r w:rsidR="002E6C50" w:rsidRPr="00240FA2">
        <w:rPr>
          <w:rFonts w:asciiTheme="majorEastAsia" w:eastAsiaTheme="majorEastAsia" w:hAnsiTheme="majorEastAsia" w:hint="eastAsia"/>
        </w:rPr>
        <w:t>「笑いに矢たたず」という言葉</w:t>
      </w:r>
      <w:r w:rsidR="00AE3EDB">
        <w:rPr>
          <w:rFonts w:asciiTheme="majorEastAsia" w:eastAsiaTheme="majorEastAsia" w:hAnsiTheme="majorEastAsia" w:hint="eastAsia"/>
        </w:rPr>
        <w:t>が印象的であり</w:t>
      </w:r>
      <w:r w:rsidR="00AD024F">
        <w:rPr>
          <w:rFonts w:asciiTheme="majorEastAsia" w:eastAsiaTheme="majorEastAsia" w:hAnsiTheme="majorEastAsia" w:hint="eastAsia"/>
        </w:rPr>
        <w:t>、医師の診察の前に看護師が笑顔を向ける</w:t>
      </w:r>
      <w:r w:rsidR="002E6C50" w:rsidRPr="00240FA2">
        <w:rPr>
          <w:rFonts w:asciiTheme="majorEastAsia" w:eastAsiaTheme="majorEastAsia" w:hAnsiTheme="majorEastAsia" w:hint="eastAsia"/>
        </w:rPr>
        <w:t>だけで不安が飛ぶなど、古いことわざの中にも大切な教えがあ</w:t>
      </w:r>
      <w:r w:rsidR="00537CBD">
        <w:rPr>
          <w:rFonts w:asciiTheme="majorEastAsia" w:eastAsiaTheme="majorEastAsia" w:hAnsiTheme="majorEastAsia" w:hint="eastAsia"/>
        </w:rPr>
        <w:t>る。</w:t>
      </w:r>
      <w:r>
        <w:rPr>
          <w:rFonts w:asciiTheme="majorEastAsia" w:eastAsiaTheme="majorEastAsia" w:hAnsiTheme="majorEastAsia" w:hint="eastAsia"/>
        </w:rPr>
        <w:t>また、寄席の</w:t>
      </w:r>
      <w:r w:rsidR="00537CBD">
        <w:rPr>
          <w:rFonts w:asciiTheme="majorEastAsia" w:eastAsiaTheme="majorEastAsia" w:hAnsiTheme="majorEastAsia" w:hint="eastAsia"/>
        </w:rPr>
        <w:t>一番太鼓では「どんとこい、どんとこい」と思いを込めて叩く事でお客様に</w:t>
      </w:r>
      <w:r w:rsidR="00AE3EDB">
        <w:rPr>
          <w:rFonts w:asciiTheme="majorEastAsia" w:eastAsiaTheme="majorEastAsia" w:hAnsiTheme="majorEastAsia" w:hint="eastAsia"/>
        </w:rPr>
        <w:t>その心を</w:t>
      </w:r>
      <w:r w:rsidR="00537CBD">
        <w:rPr>
          <w:rFonts w:asciiTheme="majorEastAsia" w:eastAsiaTheme="majorEastAsia" w:hAnsiTheme="majorEastAsia" w:hint="eastAsia"/>
        </w:rPr>
        <w:t>伝えていることを知った。</w:t>
      </w:r>
      <w:r w:rsidR="00AD024F">
        <w:rPr>
          <w:rFonts w:asciiTheme="majorEastAsia" w:eastAsiaTheme="majorEastAsia" w:hAnsiTheme="majorEastAsia" w:hint="eastAsia"/>
        </w:rPr>
        <w:t>私達</w:t>
      </w:r>
      <w:r w:rsidR="00537CBD">
        <w:rPr>
          <w:rFonts w:asciiTheme="majorEastAsia" w:eastAsiaTheme="majorEastAsia" w:hAnsiTheme="majorEastAsia" w:hint="eastAsia"/>
        </w:rPr>
        <w:t>看護職も「安心してね、大丈夫よ」という思い</w:t>
      </w:r>
      <w:r w:rsidR="00C17725">
        <w:rPr>
          <w:rFonts w:asciiTheme="majorEastAsia" w:eastAsiaTheme="majorEastAsia" w:hAnsiTheme="majorEastAsia" w:hint="eastAsia"/>
        </w:rPr>
        <w:t>を込めて、</w:t>
      </w:r>
      <w:r w:rsidR="00AD024F">
        <w:rPr>
          <w:rFonts w:asciiTheme="majorEastAsia" w:eastAsiaTheme="majorEastAsia" w:hAnsiTheme="majorEastAsia" w:hint="eastAsia"/>
        </w:rPr>
        <w:t>看護にあたる事が大切であることを再認識した。参加者は楽しい雰囲気の中で実演を混じえ、</w:t>
      </w:r>
      <w:r w:rsidR="00240FA2" w:rsidRPr="00240FA2">
        <w:rPr>
          <w:rFonts w:asciiTheme="majorEastAsia" w:eastAsiaTheme="majorEastAsia" w:hAnsiTheme="majorEastAsia" w:hint="eastAsia"/>
        </w:rPr>
        <w:t>大笑いをしながら講演を楽しんでいた。</w:t>
      </w:r>
    </w:p>
    <w:p w:rsidR="00240FA2" w:rsidRPr="00240FA2" w:rsidRDefault="00240FA2" w:rsidP="0006530E">
      <w:pPr>
        <w:ind w:firstLineChars="100" w:firstLine="210"/>
        <w:rPr>
          <w:rFonts w:asciiTheme="majorEastAsia" w:eastAsiaTheme="majorEastAsia" w:hAnsiTheme="majorEastAsia"/>
        </w:rPr>
      </w:pPr>
      <w:r w:rsidRPr="00240FA2">
        <w:rPr>
          <w:rFonts w:asciiTheme="majorEastAsia" w:eastAsiaTheme="majorEastAsia" w:hAnsiTheme="majorEastAsia" w:hint="eastAsia"/>
        </w:rPr>
        <w:t>落語という伝統芸能の世界の話であり</w:t>
      </w:r>
      <w:r w:rsidR="0006530E">
        <w:rPr>
          <w:rFonts w:asciiTheme="majorEastAsia" w:eastAsiaTheme="majorEastAsia" w:hAnsiTheme="majorEastAsia" w:hint="eastAsia"/>
        </w:rPr>
        <w:t>ながら、私たちが生活している世界にも密着し、笑いによって</w:t>
      </w:r>
      <w:r w:rsidRPr="00240FA2">
        <w:rPr>
          <w:rFonts w:asciiTheme="majorEastAsia" w:eastAsiaTheme="majorEastAsia" w:hAnsiTheme="majorEastAsia" w:hint="eastAsia"/>
        </w:rPr>
        <w:t>人の心の温かさを引き出す方法を学ぶことが出来ていた。</w:t>
      </w:r>
    </w:p>
    <w:p w:rsidR="002976DA" w:rsidRDefault="002976DA">
      <w:pPr>
        <w:rPr>
          <w:noProof/>
        </w:rPr>
      </w:pPr>
    </w:p>
    <w:p w:rsidR="002976DA" w:rsidRDefault="007C3344">
      <w:pPr>
        <w:rPr>
          <w:noProof/>
        </w:rPr>
      </w:pPr>
      <w:r>
        <w:rPr>
          <w:noProof/>
        </w:rPr>
        <w:drawing>
          <wp:inline distT="0" distB="0" distL="0" distR="0" wp14:anchorId="741B0167" wp14:editId="4B11BB76">
            <wp:extent cx="3234906" cy="2426180"/>
            <wp:effectExtent l="0" t="0" r="3810" b="0"/>
            <wp:docPr id="6" name="図 6" descr="C:\Users\USER\AppData\Local\Microsoft\Windows\Temporary Internet Files\Content.Word\IMG_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_0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906" cy="24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ED" w:rsidRDefault="007351AB" w:rsidP="00C17725">
      <w:pPr>
        <w:ind w:firstLineChars="600" w:firstLine="1260"/>
        <w:rPr>
          <w:noProof/>
        </w:rPr>
      </w:pPr>
      <w:r>
        <w:rPr>
          <w:rFonts w:hint="eastAsia"/>
          <w:noProof/>
        </w:rPr>
        <w:t>一番</w:t>
      </w:r>
      <w:r w:rsidR="00C146ED">
        <w:rPr>
          <w:rFonts w:hint="eastAsia"/>
          <w:noProof/>
        </w:rPr>
        <w:t>太鼓</w:t>
      </w:r>
      <w:r>
        <w:rPr>
          <w:rFonts w:hint="eastAsia"/>
          <w:noProof/>
        </w:rPr>
        <w:t>の最後には、</w:t>
      </w:r>
      <w:r w:rsidR="00C146ED">
        <w:rPr>
          <w:rFonts w:hint="eastAsia"/>
          <w:noProof/>
        </w:rPr>
        <w:t>ばち</w:t>
      </w:r>
      <w:r>
        <w:rPr>
          <w:rFonts w:hint="eastAsia"/>
          <w:noProof/>
        </w:rPr>
        <w:t>で人が「入」るという字を作る。</w:t>
      </w:r>
    </w:p>
    <w:p w:rsidR="00C146ED" w:rsidRDefault="00C146ED">
      <w:pPr>
        <w:rPr>
          <w:noProof/>
        </w:rPr>
      </w:pPr>
    </w:p>
    <w:p w:rsidR="00A339BB" w:rsidRDefault="00C146ED" w:rsidP="00C146ED">
      <w:pPr>
        <w:ind w:firstLineChars="2100" w:firstLine="4410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1636837E" wp14:editId="445F42A7">
            <wp:extent cx="3162300" cy="2371725"/>
            <wp:effectExtent l="0" t="0" r="0" b="9525"/>
            <wp:docPr id="2" name="図 2" descr="C:\Users\USER\AppData\Local\Microsoft\Windows\Temporary Internet Files\Content.Word\IMG_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08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</w:rPr>
        <w:t xml:space="preserve">　</w:t>
      </w:r>
    </w:p>
    <w:p w:rsidR="00C146ED" w:rsidRPr="00A339BB" w:rsidRDefault="007351AB" w:rsidP="00C17725">
      <w:pPr>
        <w:ind w:firstLineChars="1800" w:firstLine="3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参加者全員落語の世界に浸り、リフレッシュできました！！</w:t>
      </w:r>
      <w:bookmarkStart w:id="0" w:name="_GoBack"/>
      <w:bookmarkEnd w:id="0"/>
    </w:p>
    <w:sectPr w:rsidR="00C146ED" w:rsidRPr="00A339BB" w:rsidSect="00A339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0B"/>
    <w:rsid w:val="0006530E"/>
    <w:rsid w:val="00240FA2"/>
    <w:rsid w:val="002976DA"/>
    <w:rsid w:val="002E6C50"/>
    <w:rsid w:val="00537CBD"/>
    <w:rsid w:val="005E426B"/>
    <w:rsid w:val="007351AB"/>
    <w:rsid w:val="007C3344"/>
    <w:rsid w:val="0091570B"/>
    <w:rsid w:val="00A339BB"/>
    <w:rsid w:val="00A54877"/>
    <w:rsid w:val="00AD024F"/>
    <w:rsid w:val="00AE3EDB"/>
    <w:rsid w:val="00C146ED"/>
    <w:rsid w:val="00C17725"/>
    <w:rsid w:val="00CE24ED"/>
    <w:rsid w:val="00E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1F3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146E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146E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146ED"/>
  </w:style>
  <w:style w:type="paragraph" w:styleId="a8">
    <w:name w:val="annotation subject"/>
    <w:basedOn w:val="a6"/>
    <w:next w:val="a6"/>
    <w:link w:val="a9"/>
    <w:uiPriority w:val="99"/>
    <w:semiHidden/>
    <w:unhideWhenUsed/>
    <w:rsid w:val="00C146E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146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1F3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146E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146E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146ED"/>
  </w:style>
  <w:style w:type="paragraph" w:styleId="a8">
    <w:name w:val="annotation subject"/>
    <w:basedOn w:val="a6"/>
    <w:next w:val="a6"/>
    <w:link w:val="a9"/>
    <w:uiPriority w:val="99"/>
    <w:semiHidden/>
    <w:unhideWhenUsed/>
    <w:rsid w:val="00C146E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14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s0565</cp:lastModifiedBy>
  <cp:revision>3</cp:revision>
  <cp:lastPrinted>2016-04-11T05:32:00Z</cp:lastPrinted>
  <dcterms:created xsi:type="dcterms:W3CDTF">2016-03-03T06:22:00Z</dcterms:created>
  <dcterms:modified xsi:type="dcterms:W3CDTF">2016-04-11T05:32:00Z</dcterms:modified>
</cp:coreProperties>
</file>