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6" w:rsidRPr="00EE1DE9" w:rsidRDefault="00AE6D0A" w:rsidP="00BE49C6">
      <w:pPr>
        <w:pStyle w:val="a5"/>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訪問看護教育プログラム</w:t>
      </w:r>
      <w:r w:rsidR="00677A44">
        <w:rPr>
          <w:rFonts w:ascii="Meiryo UI" w:eastAsia="Meiryo UI" w:hAnsi="Meiryo UI" w:cs="Meiryo UI" w:hint="eastAsia"/>
          <w:color w:val="000000" w:themeColor="text1"/>
          <w:sz w:val="24"/>
          <w:szCs w:val="24"/>
        </w:rPr>
        <w:t>体験</w:t>
      </w:r>
    </w:p>
    <w:p w:rsidR="00E7751D" w:rsidRPr="00EE1DE9" w:rsidRDefault="00725D0F" w:rsidP="00E7751D">
      <w:pPr>
        <w:pStyle w:val="a5"/>
        <w:ind w:firstLineChars="200" w:firstLine="860"/>
        <w:rPr>
          <w:rFonts w:ascii="Meiryo UI" w:eastAsia="Meiryo UI" w:hAnsi="Meiryo UI" w:cs="Meiryo UI"/>
          <w:color w:val="D46111" w:themeColor="accent5" w:themeShade="BF"/>
          <w:sz w:val="52"/>
          <w:szCs w:val="52"/>
        </w:rPr>
      </w:pPr>
      <w:r w:rsidRPr="00EE1DE9">
        <w:rPr>
          <w:rFonts w:ascii="Meiryo UI" w:eastAsia="Meiryo UI" w:hAnsi="Meiryo UI" w:cs="Meiryo UI" w:hint="eastAsia"/>
          <w:color w:val="D46111" w:themeColor="accent5" w:themeShade="BF"/>
          <w:sz w:val="44"/>
          <w:szCs w:val="44"/>
        </w:rPr>
        <w:t>新潟県</w:t>
      </w:r>
      <w:r w:rsidR="00190B8D" w:rsidRPr="00EE1DE9">
        <w:rPr>
          <w:rFonts w:ascii="Meiryo UI" w:eastAsia="Meiryo UI" w:hAnsi="Meiryo UI" w:cs="Meiryo UI" w:hint="eastAsia"/>
          <w:color w:val="D46111" w:themeColor="accent5" w:themeShade="BF"/>
          <w:sz w:val="44"/>
          <w:szCs w:val="44"/>
        </w:rPr>
        <w:t>看護協会立</w:t>
      </w:r>
      <w:r w:rsidR="00B75A65" w:rsidRPr="00EE1DE9">
        <w:rPr>
          <w:rFonts w:ascii="Meiryo UI" w:eastAsia="Meiryo UI" w:hAnsi="Meiryo UI" w:cs="Meiryo UI" w:hint="eastAsia"/>
          <w:color w:val="D46111" w:themeColor="accent5" w:themeShade="BF"/>
          <w:sz w:val="44"/>
          <w:szCs w:val="44"/>
        </w:rPr>
        <w:t>「</w:t>
      </w:r>
      <w:r w:rsidR="00190B8D" w:rsidRPr="00EE1DE9">
        <w:rPr>
          <w:rFonts w:ascii="Meiryo UI" w:eastAsia="Meiryo UI" w:hAnsi="Meiryo UI" w:cs="Meiryo UI" w:hint="eastAsia"/>
          <w:color w:val="D46111" w:themeColor="accent5" w:themeShade="BF"/>
          <w:sz w:val="44"/>
          <w:szCs w:val="44"/>
        </w:rPr>
        <w:t>訪問看護ステーション</w:t>
      </w:r>
      <w:r w:rsidR="00B75A65" w:rsidRPr="00EE1DE9">
        <w:rPr>
          <w:rFonts w:ascii="Meiryo UI" w:eastAsia="Meiryo UI" w:hAnsi="Meiryo UI" w:cs="Meiryo UI" w:hint="eastAsia"/>
          <w:color w:val="D46111" w:themeColor="accent5" w:themeShade="BF"/>
          <w:sz w:val="44"/>
          <w:szCs w:val="44"/>
        </w:rPr>
        <w:t>にいがた」</w:t>
      </w:r>
      <w:r w:rsidR="00190B8D" w:rsidRPr="00EE1DE9">
        <w:rPr>
          <w:rFonts w:ascii="Meiryo UI" w:eastAsia="Meiryo UI" w:hAnsi="Meiryo UI" w:cs="Meiryo UI" w:hint="eastAsia"/>
          <w:color w:val="D46111" w:themeColor="accent5" w:themeShade="BF"/>
          <w:sz w:val="44"/>
          <w:szCs w:val="44"/>
        </w:rPr>
        <w:t>で</w:t>
      </w:r>
    </w:p>
    <w:p w:rsidR="00FD4308" w:rsidRPr="00F978F3" w:rsidRDefault="00190B8D" w:rsidP="00A62709">
      <w:pPr>
        <w:pStyle w:val="a5"/>
        <w:ind w:firstLineChars="500" w:firstLine="2550"/>
        <w:rPr>
          <w:rFonts w:ascii="Meiryo UI" w:eastAsia="Meiryo UI" w:hAnsi="Meiryo UI" w:cs="Meiryo UI"/>
          <w:sz w:val="52"/>
          <w:szCs w:val="52"/>
        </w:rPr>
      </w:pPr>
      <w:r w:rsidRPr="00EE1DE9">
        <w:rPr>
          <w:rFonts w:ascii="Meiryo UI" w:eastAsia="Meiryo UI" w:hAnsi="Meiryo UI" w:cs="Meiryo UI" w:hint="eastAsia"/>
          <w:color w:val="D46111" w:themeColor="accent5" w:themeShade="BF"/>
          <w:sz w:val="52"/>
          <w:szCs w:val="52"/>
        </w:rPr>
        <w:t>訪問看護を体験してみません</w:t>
      </w:r>
      <w:r w:rsidR="00A62709" w:rsidRPr="00EE1DE9">
        <w:rPr>
          <w:rFonts w:ascii="Meiryo UI" w:eastAsia="Meiryo UI" w:hAnsi="Meiryo UI" w:cs="Meiryo UI" w:hint="eastAsia"/>
          <w:color w:val="D46111" w:themeColor="accent5" w:themeShade="BF"/>
          <w:sz w:val="52"/>
          <w:szCs w:val="52"/>
        </w:rPr>
        <w:t>か</w:t>
      </w:r>
      <w:r w:rsidR="00A40BE3" w:rsidRPr="00EE1DE9">
        <w:rPr>
          <w:rFonts w:ascii="Meiryo UI" w:eastAsia="Meiryo UI" w:hAnsi="Meiryo UI" w:cs="Meiryo UI" w:hint="eastAsia"/>
          <w:color w:val="D46111" w:themeColor="accent5" w:themeShade="BF"/>
          <w:sz w:val="52"/>
          <w:szCs w:val="52"/>
        </w:rPr>
        <w:t xml:space="preserve">　</w:t>
      </w:r>
      <w:r w:rsidR="00A40BE3">
        <w:rPr>
          <w:rFonts w:ascii="Meiryo UI" w:eastAsia="Meiryo UI" w:hAnsi="Meiryo UI" w:cs="Meiryo UI" w:hint="eastAsia"/>
          <w:sz w:val="52"/>
          <w:szCs w:val="52"/>
        </w:rPr>
        <w:t xml:space="preserve">　</w:t>
      </w:r>
    </w:p>
    <w:p w:rsidR="00A62709" w:rsidRDefault="00A62709" w:rsidP="00A114F3">
      <w:pPr>
        <w:pStyle w:val="a5"/>
        <w:rPr>
          <w:noProof/>
        </w:rPr>
      </w:pPr>
      <w:r>
        <w:rPr>
          <w:rFonts w:ascii="Meiryo UI" w:eastAsia="Meiryo UI" w:hAnsi="Meiryo UI" w:cs="Meiryo UI" w:hint="eastAsia"/>
          <w:noProof/>
          <w:sz w:val="52"/>
          <w:szCs w:val="52"/>
        </w:rPr>
        <mc:AlternateContent>
          <mc:Choice Requires="wps">
            <w:drawing>
              <wp:anchor distT="0" distB="0" distL="114300" distR="114300" simplePos="0" relativeHeight="251660288" behindDoc="0" locked="0" layoutInCell="1" allowOverlap="1" wp14:anchorId="267172B5" wp14:editId="694A5102">
                <wp:simplePos x="0" y="0"/>
                <wp:positionH relativeFrom="margin">
                  <wp:posOffset>466725</wp:posOffset>
                </wp:positionH>
                <wp:positionV relativeFrom="paragraph">
                  <wp:posOffset>215265</wp:posOffset>
                </wp:positionV>
                <wp:extent cx="3343275" cy="1162050"/>
                <wp:effectExtent l="0" t="0" r="28575" b="19050"/>
                <wp:wrapNone/>
                <wp:docPr id="1" name="フローチャート: せん孔テープ 1"/>
                <wp:cNvGraphicFramePr/>
                <a:graphic xmlns:a="http://schemas.openxmlformats.org/drawingml/2006/main">
                  <a:graphicData uri="http://schemas.microsoft.com/office/word/2010/wordprocessingShape">
                    <wps:wsp>
                      <wps:cNvSpPr/>
                      <wps:spPr>
                        <a:xfrm>
                          <a:off x="0" y="0"/>
                          <a:ext cx="3343275" cy="1162050"/>
                        </a:xfrm>
                        <a:prstGeom prst="flowChartPunchedTap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76EAE" w:rsidRPr="00EE1DE9" w:rsidRDefault="00F978F3" w:rsidP="00F978F3">
                            <w:pPr>
                              <w:pStyle w:val="a5"/>
                              <w:ind w:firstLineChars="200" w:firstLine="620"/>
                              <w:rPr>
                                <w:rFonts w:ascii="Meiryo UI" w:eastAsia="Meiryo UI" w:hAnsi="Meiryo UI" w:cs="Meiryo UI"/>
                                <w:color w:val="000000" w:themeColor="text1"/>
                                <w:sz w:val="32"/>
                                <w:szCs w:val="32"/>
                              </w:rPr>
                            </w:pPr>
                            <w:r w:rsidRPr="00EE1DE9">
                              <w:rPr>
                                <w:rFonts w:ascii="Meiryo UI" w:eastAsia="Meiryo UI" w:hAnsi="Meiryo UI" w:cs="Meiryo UI" w:hint="eastAsia"/>
                                <w:color w:val="000000" w:themeColor="text1"/>
                                <w:sz w:val="32"/>
                                <w:szCs w:val="32"/>
                              </w:rPr>
                              <w:t>一人ひとりの経験やニーズにあった</w:t>
                            </w:r>
                          </w:p>
                          <w:p w:rsidR="00F978F3" w:rsidRPr="00EE1DE9" w:rsidRDefault="00F978F3" w:rsidP="00F978F3">
                            <w:pPr>
                              <w:pStyle w:val="a5"/>
                              <w:ind w:firstLineChars="200" w:firstLine="620"/>
                              <w:rPr>
                                <w:rFonts w:ascii="Meiryo UI" w:eastAsia="Meiryo UI" w:hAnsi="Meiryo UI" w:cs="Meiryo UI"/>
                                <w:color w:val="000000" w:themeColor="text1"/>
                                <w:sz w:val="32"/>
                                <w:szCs w:val="32"/>
                              </w:rPr>
                            </w:pPr>
                            <w:r w:rsidRPr="00EE1DE9">
                              <w:rPr>
                                <w:rFonts w:ascii="Meiryo UI" w:eastAsia="Meiryo UI" w:hAnsi="Meiryo UI" w:cs="Meiryo UI" w:hint="eastAsia"/>
                                <w:color w:val="000000" w:themeColor="text1"/>
                                <w:sz w:val="32"/>
                                <w:szCs w:val="32"/>
                              </w:rPr>
                              <w:t>訪問看護体験ができます</w:t>
                            </w:r>
                          </w:p>
                          <w:p w:rsidR="00F978F3" w:rsidRDefault="00F978F3" w:rsidP="00F97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72B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1" o:spid="_x0000_s1026" type="#_x0000_t122" style="position:absolute;margin-left:36.75pt;margin-top:16.95pt;width:263.25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" fillcolor="#f9d0b3 [1304]" strokecolor="#01534a [1604]" strokeweight="1pt">
                <v:textbox>
                  <w:txbxContent>
                    <w:p w:rsidR="00F76EAE" w:rsidRPr="00EE1DE9" w:rsidRDefault="00F978F3" w:rsidP="00F978F3">
                      <w:pPr>
                        <w:pStyle w:val="a5"/>
                        <w:ind w:firstLineChars="200" w:firstLine="620"/>
                        <w:rPr>
                          <w:rFonts w:ascii="Meiryo UI" w:eastAsia="Meiryo UI" w:hAnsi="Meiryo UI" w:cs="Meiryo UI"/>
                          <w:color w:val="000000" w:themeColor="text1"/>
                          <w:sz w:val="32"/>
                          <w:szCs w:val="32"/>
                        </w:rPr>
                      </w:pPr>
                      <w:r w:rsidRPr="00EE1DE9">
                        <w:rPr>
                          <w:rFonts w:ascii="Meiryo UI" w:eastAsia="Meiryo UI" w:hAnsi="Meiryo UI" w:cs="Meiryo UI" w:hint="eastAsia"/>
                          <w:color w:val="000000" w:themeColor="text1"/>
                          <w:sz w:val="32"/>
                          <w:szCs w:val="32"/>
                        </w:rPr>
                        <w:t>一人ひとりの経験やニーズにあった</w:t>
                      </w:r>
                    </w:p>
                    <w:p w:rsidR="00F978F3" w:rsidRPr="00EE1DE9" w:rsidRDefault="00F978F3" w:rsidP="00F978F3">
                      <w:pPr>
                        <w:pStyle w:val="a5"/>
                        <w:ind w:firstLineChars="200" w:firstLine="620"/>
                        <w:rPr>
                          <w:rFonts w:ascii="Meiryo UI" w:eastAsia="Meiryo UI" w:hAnsi="Meiryo UI" w:cs="Meiryo UI"/>
                          <w:color w:val="000000" w:themeColor="text1"/>
                          <w:sz w:val="32"/>
                          <w:szCs w:val="32"/>
                        </w:rPr>
                      </w:pPr>
                      <w:r w:rsidRPr="00EE1DE9">
                        <w:rPr>
                          <w:rFonts w:ascii="Meiryo UI" w:eastAsia="Meiryo UI" w:hAnsi="Meiryo UI" w:cs="Meiryo UI" w:hint="eastAsia"/>
                          <w:color w:val="000000" w:themeColor="text1"/>
                          <w:sz w:val="32"/>
                          <w:szCs w:val="32"/>
                        </w:rPr>
                        <w:t>訪問看護体験ができます</w:t>
                      </w:r>
                    </w:p>
                    <w:p w:rsidR="00F978F3" w:rsidRDefault="00F978F3" w:rsidP="00F978F3">
                      <w:pPr>
                        <w:jc w:val="center"/>
                      </w:pPr>
                    </w:p>
                  </w:txbxContent>
                </v:textbox>
                <w10:wrap anchorx="margin"/>
              </v:shape>
            </w:pict>
          </mc:Fallback>
        </mc:AlternateContent>
      </w:r>
      <w:r w:rsidR="00A40BE3">
        <w:rPr>
          <w:rFonts w:ascii="Meiryo UI" w:eastAsia="Meiryo UI" w:hAnsi="Meiryo UI" w:cs="Meiryo UI" w:hint="eastAsia"/>
          <w:sz w:val="52"/>
          <w:szCs w:val="52"/>
        </w:rPr>
        <w:t xml:space="preserve">　</w:t>
      </w:r>
    </w:p>
    <w:p w:rsidR="00A114F3" w:rsidRPr="00A62709" w:rsidRDefault="00A62709" w:rsidP="00A114F3">
      <w:pPr>
        <w:pStyle w:val="a5"/>
        <w:rPr>
          <w:rFonts w:ascii="Meiryo UI" w:eastAsia="Meiryo UI" w:hAnsi="Meiryo UI" w:cs="Meiryo UI"/>
          <w:sz w:val="52"/>
          <w:szCs w:val="52"/>
        </w:rPr>
      </w:pPr>
      <w:r>
        <w:rPr>
          <w:rFonts w:hint="eastAsia"/>
          <w:noProof/>
        </w:rPr>
        <mc:AlternateContent>
          <mc:Choice Requires="wps">
            <w:drawing>
              <wp:anchor distT="0" distB="0" distL="114300" distR="114300" simplePos="0" relativeHeight="251671552" behindDoc="0" locked="0" layoutInCell="1" allowOverlap="1" wp14:anchorId="0F8FC5D3" wp14:editId="19A4DBB6">
                <wp:simplePos x="0" y="0"/>
                <wp:positionH relativeFrom="column">
                  <wp:posOffset>228600</wp:posOffset>
                </wp:positionH>
                <wp:positionV relativeFrom="paragraph">
                  <wp:posOffset>1514475</wp:posOffset>
                </wp:positionV>
                <wp:extent cx="66675" cy="4352925"/>
                <wp:effectExtent l="0" t="0" r="28575" b="28575"/>
                <wp:wrapNone/>
                <wp:docPr id="15" name="直線コネクタ 15"/>
                <wp:cNvGraphicFramePr/>
                <a:graphic xmlns:a="http://schemas.openxmlformats.org/drawingml/2006/main">
                  <a:graphicData uri="http://schemas.microsoft.com/office/word/2010/wordprocessingShape">
                    <wps:wsp>
                      <wps:cNvCnPr/>
                      <wps:spPr>
                        <a:xfrm>
                          <a:off x="0" y="0"/>
                          <a:ext cx="66675" cy="435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9B9D1"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pt,119.25pt" to="23.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" strokecolor="#03a996 [3204]" strokeweight=".5pt"/>
            </w:pict>
          </mc:Fallback>
        </mc:AlternateContent>
      </w:r>
      <w:r>
        <w:rPr>
          <w:rFonts w:hint="eastAsia"/>
          <w:noProof/>
        </w:rPr>
        <mc:AlternateContent>
          <mc:Choice Requires="wps">
            <w:drawing>
              <wp:anchor distT="0" distB="0" distL="114300" distR="114300" simplePos="0" relativeHeight="251672576" behindDoc="0" locked="0" layoutInCell="1" allowOverlap="1" wp14:anchorId="572D1FFE" wp14:editId="793132A7">
                <wp:simplePos x="0" y="0"/>
                <wp:positionH relativeFrom="column">
                  <wp:posOffset>6591300</wp:posOffset>
                </wp:positionH>
                <wp:positionV relativeFrom="paragraph">
                  <wp:posOffset>1496060</wp:posOffset>
                </wp:positionV>
                <wp:extent cx="0" cy="43434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434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FF511"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19pt,117.8pt" to="519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" strokecolor="#03a996 [3204]" strokeweight=".5p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200024</wp:posOffset>
                </wp:positionH>
                <wp:positionV relativeFrom="paragraph">
                  <wp:posOffset>1496060</wp:posOffset>
                </wp:positionV>
                <wp:extent cx="63912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FFBD3" id="直線コネクタ 14"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5.75pt,117.8pt" to="519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" strokecolor="#03a996 [3204]" strokeweight=".5pt"/>
            </w:pict>
          </mc:Fallback>
        </mc:AlternateContent>
      </w:r>
      <w:r>
        <w:rPr>
          <w:rFonts w:hint="eastAsia"/>
          <w:noProof/>
        </w:rPr>
        <w:t xml:space="preserve">　　　　　　</w:t>
      </w:r>
      <w:r>
        <w:rPr>
          <w:noProof/>
        </w:rPr>
        <w:drawing>
          <wp:inline distT="0" distB="0" distL="0" distR="0" wp14:anchorId="3938AA21" wp14:editId="4DE38057">
            <wp:extent cx="2667000" cy="1724025"/>
            <wp:effectExtent l="0" t="0" r="0" b="0"/>
            <wp:docPr id="41990" name="Picture 2" descr="C:\Documents and Settings\ｍａｔｓｕｉ\デスクトップ\イラスト\訪看\訪問看護の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2" descr="C:\Documents and Settings\ｍａｔｓｕｉ\デスクトップ\イラスト\訪看\訪問看護の質.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24025"/>
                    </a:xfrm>
                    <a:prstGeom prst="rect">
                      <a:avLst/>
                    </a:prstGeom>
                    <a:noFill/>
                    <a:ln>
                      <a:noFill/>
                    </a:ln>
                    <a:extLst/>
                  </pic:spPr>
                </pic:pic>
              </a:graphicData>
            </a:graphic>
          </wp:inline>
        </w:drawing>
      </w:r>
      <w:r w:rsidR="00A40BE3">
        <w:rPr>
          <w:rFonts w:ascii="Meiryo UI" w:eastAsia="Meiryo UI" w:hAnsi="Meiryo UI" w:cs="Meiryo UI" w:hint="eastAsia"/>
          <w:sz w:val="52"/>
          <w:szCs w:val="52"/>
        </w:rPr>
        <w:t xml:space="preserve">　　　　　　　　　　</w:t>
      </w:r>
      <w:r w:rsidR="00E7751D">
        <w:rPr>
          <w:rFonts w:ascii="Meiryo UI" w:eastAsia="Meiryo UI" w:hAnsi="Meiryo UI" w:cs="Meiryo UI" w:hint="eastAsia"/>
          <w:sz w:val="52"/>
          <w:szCs w:val="52"/>
        </w:rPr>
        <w:t xml:space="preserve">　　　　　　　</w:t>
      </w:r>
    </w:p>
    <w:p w:rsidR="00F93068" w:rsidRPr="00FD29B3" w:rsidRDefault="00A62709" w:rsidP="00554ACD">
      <w:pPr>
        <w:pStyle w:val="a5"/>
        <w:ind w:firstLineChars="200" w:firstLine="620"/>
        <w:rPr>
          <w:rFonts w:ascii="HGPｺﾞｼｯｸE" w:eastAsia="HGPｺﾞｼｯｸE" w:hAnsi="HGPｺﾞｼｯｸE"/>
          <w:b w:val="0"/>
          <w:bCs w:val="0"/>
          <w:color w:val="352F25" w:themeColor="text2"/>
          <w:sz w:val="28"/>
          <w:szCs w:val="28"/>
        </w:rPr>
      </w:pPr>
      <w:r w:rsidRPr="00FD29B3">
        <w:rPr>
          <w:rStyle w:val="10"/>
          <w:rFonts w:ascii="HGPｺﾞｼｯｸE" w:eastAsia="HGPｺﾞｼｯｸE" w:hAnsi="HGPｺﾞｼｯｸE" w:hint="eastAsia"/>
          <w:szCs w:val="32"/>
        </w:rPr>
        <w:t>・</w:t>
      </w:r>
      <w:r w:rsidR="00F93068" w:rsidRPr="00FD29B3">
        <w:rPr>
          <w:rStyle w:val="10"/>
          <w:rFonts w:ascii="HGPｺﾞｼｯｸE" w:eastAsia="HGPｺﾞｼｯｸE" w:hAnsi="HGPｺﾞｼｯｸE" w:hint="eastAsia"/>
          <w:szCs w:val="32"/>
        </w:rPr>
        <w:t>対象者</w:t>
      </w:r>
      <w:r w:rsidR="00F93068" w:rsidRPr="00FD29B3">
        <w:rPr>
          <w:rStyle w:val="10"/>
          <w:rFonts w:ascii="HGPｺﾞｼｯｸE" w:eastAsia="HGPｺﾞｼｯｸE" w:hAnsi="HGPｺﾞｼｯｸE" w:hint="eastAsia"/>
          <w:sz w:val="28"/>
          <w:szCs w:val="28"/>
        </w:rPr>
        <w:t>：</w:t>
      </w:r>
    </w:p>
    <w:p w:rsidR="00F93068" w:rsidRPr="00FD29B3" w:rsidRDefault="00725D0F" w:rsidP="00554ACD">
      <w:pPr>
        <w:pStyle w:val="a5"/>
        <w:ind w:firstLineChars="400" w:firstLine="1080"/>
        <w:rPr>
          <w:rFonts w:ascii="HGPｺﾞｼｯｸE" w:eastAsia="HGPｺﾞｼｯｸE" w:hAnsi="HGPｺﾞｼｯｸE"/>
          <w:b w:val="0"/>
          <w:color w:val="auto"/>
          <w:sz w:val="28"/>
          <w:szCs w:val="28"/>
        </w:rPr>
      </w:pPr>
      <w:r w:rsidRPr="00FD29B3">
        <w:rPr>
          <w:rStyle w:val="10"/>
          <w:rFonts w:ascii="HGPｺﾞｼｯｸE" w:eastAsia="HGPｺﾞｼｯｸE" w:hAnsi="HGPｺﾞｼｯｸE" w:hint="eastAsia"/>
          <w:sz w:val="28"/>
          <w:szCs w:val="28"/>
        </w:rPr>
        <w:t>・</w:t>
      </w:r>
      <w:r w:rsidRPr="00FD29B3">
        <w:rPr>
          <w:rFonts w:ascii="HGPｺﾞｼｯｸE" w:eastAsia="HGPｺﾞｼｯｸE" w:hAnsi="HGPｺﾞｼｯｸE" w:hint="eastAsia"/>
          <w:b w:val="0"/>
          <w:color w:val="auto"/>
          <w:sz w:val="28"/>
          <w:szCs w:val="28"/>
        </w:rPr>
        <w:t>これから訪問看護をやってみたい看護職</w:t>
      </w:r>
    </w:p>
    <w:p w:rsidR="00F93068" w:rsidRPr="00FD29B3" w:rsidRDefault="00F93068" w:rsidP="00554ACD">
      <w:pPr>
        <w:pStyle w:val="a5"/>
        <w:ind w:firstLineChars="400" w:firstLine="1080"/>
        <w:rPr>
          <w:rStyle w:val="10"/>
          <w:rFonts w:ascii="HGPｺﾞｼｯｸE" w:eastAsia="HGPｺﾞｼｯｸE" w:hAnsi="HGPｺﾞｼｯｸE"/>
          <w:color w:val="auto"/>
          <w:sz w:val="28"/>
          <w:szCs w:val="28"/>
        </w:rPr>
      </w:pPr>
      <w:r w:rsidRPr="00FD29B3">
        <w:rPr>
          <w:rFonts w:ascii="HGPｺﾞｼｯｸE" w:eastAsia="HGPｺﾞｼｯｸE" w:hAnsi="HGPｺﾞｼｯｸE" w:hint="eastAsia"/>
          <w:b w:val="0"/>
          <w:color w:val="auto"/>
          <w:sz w:val="28"/>
          <w:szCs w:val="28"/>
        </w:rPr>
        <w:t>・</w:t>
      </w:r>
      <w:r w:rsidRPr="00FD29B3">
        <w:rPr>
          <w:rStyle w:val="10"/>
          <w:rFonts w:ascii="HGPｺﾞｼｯｸE" w:eastAsia="HGPｺﾞｼｯｸE" w:hAnsi="HGPｺﾞｼｯｸE" w:hint="eastAsia"/>
          <w:color w:val="auto"/>
          <w:sz w:val="28"/>
          <w:szCs w:val="28"/>
        </w:rPr>
        <w:t>訪問看護ステーションに勤務している看護職</w:t>
      </w:r>
      <w:r w:rsidR="009A7F65" w:rsidRPr="00FD29B3">
        <w:rPr>
          <w:rStyle w:val="10"/>
          <w:rFonts w:ascii="HGPｺﾞｼｯｸE" w:eastAsia="HGPｺﾞｼｯｸE" w:hAnsi="HGPｺﾞｼｯｸE" w:hint="eastAsia"/>
          <w:color w:val="auto"/>
          <w:sz w:val="28"/>
          <w:szCs w:val="28"/>
        </w:rPr>
        <w:t>（新任者など）</w:t>
      </w:r>
    </w:p>
    <w:p w:rsidR="00F93068" w:rsidRPr="00FD29B3" w:rsidRDefault="00F93068" w:rsidP="00554ACD">
      <w:pPr>
        <w:pStyle w:val="a5"/>
        <w:ind w:firstLineChars="400" w:firstLine="1080"/>
        <w:rPr>
          <w:rFonts w:ascii="HGPｺﾞｼｯｸE" w:eastAsia="HGPｺﾞｼｯｸE" w:hAnsi="HGPｺﾞｼｯｸE"/>
          <w:b w:val="0"/>
          <w:color w:val="auto"/>
          <w:sz w:val="28"/>
          <w:szCs w:val="28"/>
        </w:rPr>
      </w:pPr>
      <w:r w:rsidRPr="00FD29B3">
        <w:rPr>
          <w:rStyle w:val="10"/>
          <w:rFonts w:ascii="HGPｺﾞｼｯｸE" w:eastAsia="HGPｺﾞｼｯｸE" w:hAnsi="HGPｺﾞｼｯｸE" w:hint="eastAsia"/>
          <w:color w:val="auto"/>
          <w:sz w:val="28"/>
          <w:szCs w:val="28"/>
        </w:rPr>
        <w:t>・</w:t>
      </w:r>
      <w:r w:rsidRPr="00FD29B3">
        <w:rPr>
          <w:rFonts w:ascii="HGPｺﾞｼｯｸE" w:eastAsia="HGPｺﾞｼｯｸE" w:hAnsi="HGPｺﾞｼｯｸE" w:hint="eastAsia"/>
          <w:b w:val="0"/>
          <w:color w:val="auto"/>
          <w:sz w:val="28"/>
          <w:szCs w:val="28"/>
        </w:rPr>
        <w:t>医療機関・クリニック・</w:t>
      </w:r>
      <w:r w:rsidRPr="00FD29B3">
        <w:rPr>
          <w:rFonts w:ascii="HGPｺﾞｼｯｸE" w:eastAsia="HGPｺﾞｼｯｸE" w:hAnsi="HGPｺﾞｼｯｸE" w:hint="eastAsia"/>
          <w:b w:val="0"/>
          <w:color w:val="auto"/>
          <w:sz w:val="32"/>
          <w:szCs w:val="32"/>
        </w:rPr>
        <w:t>施設・教育</w:t>
      </w:r>
      <w:r w:rsidRPr="00FD29B3">
        <w:rPr>
          <w:rFonts w:ascii="HGPｺﾞｼｯｸE" w:eastAsia="HGPｺﾞｼｯｸE" w:hAnsi="HGPｺﾞｼｯｸE" w:hint="eastAsia"/>
          <w:b w:val="0"/>
          <w:color w:val="auto"/>
          <w:sz w:val="28"/>
          <w:szCs w:val="28"/>
        </w:rPr>
        <w:t>機関等に勤務している看護職</w:t>
      </w:r>
    </w:p>
    <w:p w:rsidR="00F93068" w:rsidRPr="00FD29B3" w:rsidRDefault="00F93068" w:rsidP="00F93068">
      <w:pPr>
        <w:pStyle w:val="a5"/>
        <w:rPr>
          <w:rFonts w:ascii="HGPｺﾞｼｯｸE" w:eastAsia="HGPｺﾞｼｯｸE" w:hAnsi="HGPｺﾞｼｯｸE"/>
          <w:b w:val="0"/>
          <w:sz w:val="28"/>
          <w:szCs w:val="28"/>
        </w:rPr>
      </w:pPr>
    </w:p>
    <w:p w:rsidR="00F93068" w:rsidRPr="00FD29B3" w:rsidRDefault="00A62709" w:rsidP="00554ACD">
      <w:pPr>
        <w:pStyle w:val="a5"/>
        <w:ind w:firstLineChars="200" w:firstLine="620"/>
        <w:rPr>
          <w:rFonts w:ascii="HGPｺﾞｼｯｸE" w:eastAsia="HGPｺﾞｼｯｸE" w:hAnsi="HGPｺﾞｼｯｸE"/>
          <w:b w:val="0"/>
          <w:color w:val="auto"/>
          <w:sz w:val="32"/>
          <w:szCs w:val="32"/>
        </w:rPr>
      </w:pPr>
      <w:r w:rsidRPr="00FD29B3">
        <w:rPr>
          <w:rFonts w:ascii="HGPｺﾞｼｯｸE" w:eastAsia="HGPｺﾞｼｯｸE" w:hAnsi="HGPｺﾞｼｯｸE" w:hint="eastAsia"/>
          <w:b w:val="0"/>
          <w:color w:val="auto"/>
          <w:sz w:val="32"/>
          <w:szCs w:val="32"/>
        </w:rPr>
        <w:t>・</w:t>
      </w:r>
      <w:r w:rsidR="00F93068" w:rsidRPr="00FD29B3">
        <w:rPr>
          <w:rFonts w:ascii="HGPｺﾞｼｯｸE" w:eastAsia="HGPｺﾞｼｯｸE" w:hAnsi="HGPｺﾞｼｯｸE" w:hint="eastAsia"/>
          <w:b w:val="0"/>
          <w:color w:val="auto"/>
          <w:sz w:val="32"/>
          <w:szCs w:val="32"/>
        </w:rPr>
        <w:t>内容：職場体験・同行訪問・手技演習・振り返り</w:t>
      </w:r>
    </w:p>
    <w:p w:rsidR="00F93068" w:rsidRPr="00FD29B3" w:rsidRDefault="00F93068" w:rsidP="00F93068">
      <w:pPr>
        <w:pStyle w:val="a5"/>
        <w:rPr>
          <w:rFonts w:ascii="HGPｺﾞｼｯｸE" w:eastAsia="HGPｺﾞｼｯｸE" w:hAnsi="HGPｺﾞｼｯｸE"/>
          <w:b w:val="0"/>
          <w:color w:val="auto"/>
          <w:sz w:val="32"/>
          <w:szCs w:val="32"/>
        </w:rPr>
      </w:pPr>
    </w:p>
    <w:p w:rsidR="0056088E" w:rsidRPr="00FD29B3" w:rsidRDefault="00A62709" w:rsidP="00554ACD">
      <w:pPr>
        <w:pStyle w:val="a5"/>
        <w:ind w:firstLineChars="200" w:firstLine="620"/>
        <w:rPr>
          <w:rFonts w:ascii="HGPｺﾞｼｯｸE" w:eastAsia="HGPｺﾞｼｯｸE" w:hAnsi="HGPｺﾞｼｯｸE"/>
          <w:b w:val="0"/>
          <w:color w:val="auto"/>
          <w:sz w:val="32"/>
          <w:szCs w:val="32"/>
        </w:rPr>
      </w:pPr>
      <w:r w:rsidRPr="00FD29B3">
        <w:rPr>
          <w:rFonts w:ascii="HGPｺﾞｼｯｸE" w:eastAsia="HGPｺﾞｼｯｸE" w:hAnsi="HGPｺﾞｼｯｸE" w:hint="eastAsia"/>
          <w:b w:val="0"/>
          <w:color w:val="auto"/>
          <w:sz w:val="32"/>
          <w:szCs w:val="32"/>
        </w:rPr>
        <w:t>・</w:t>
      </w:r>
      <w:r w:rsidR="00F93068" w:rsidRPr="00FD29B3">
        <w:rPr>
          <w:rFonts w:ascii="HGPｺﾞｼｯｸE" w:eastAsia="HGPｺﾞｼｯｸE" w:hAnsi="HGPｺﾞｼｯｸE" w:hint="eastAsia"/>
          <w:b w:val="0"/>
          <w:color w:val="auto"/>
          <w:sz w:val="32"/>
          <w:szCs w:val="32"/>
        </w:rPr>
        <w:t>期間：1日・2日間コースがあります</w:t>
      </w:r>
      <w:r w:rsidR="0036447C" w:rsidRPr="00FD29B3">
        <w:rPr>
          <w:rFonts w:ascii="HGPｺﾞｼｯｸE" w:eastAsia="HGPｺﾞｼｯｸE" w:hAnsi="HGPｺﾞｼｯｸE" w:hint="eastAsia"/>
          <w:b w:val="0"/>
          <w:color w:val="auto"/>
          <w:sz w:val="32"/>
          <w:szCs w:val="32"/>
        </w:rPr>
        <w:t>（裏面参照）</w:t>
      </w:r>
    </w:p>
    <w:p w:rsidR="0056088E" w:rsidRPr="00FD29B3" w:rsidRDefault="0056088E" w:rsidP="0056088E">
      <w:pPr>
        <w:pStyle w:val="a5"/>
        <w:rPr>
          <w:rFonts w:ascii="HGPｺﾞｼｯｸE" w:eastAsia="HGPｺﾞｼｯｸE" w:hAnsi="HGPｺﾞｼｯｸE"/>
          <w:b w:val="0"/>
          <w:color w:val="auto"/>
          <w:sz w:val="28"/>
          <w:szCs w:val="28"/>
        </w:rPr>
      </w:pPr>
    </w:p>
    <w:p w:rsidR="00FC0D89" w:rsidRPr="00FD29B3" w:rsidRDefault="00A62709" w:rsidP="00554ACD">
      <w:pPr>
        <w:pStyle w:val="a5"/>
        <w:ind w:firstLineChars="200" w:firstLine="620"/>
        <w:rPr>
          <w:rFonts w:ascii="HGPｺﾞｼｯｸE" w:eastAsia="HGPｺﾞｼｯｸE" w:hAnsi="HGPｺﾞｼｯｸE"/>
          <w:b w:val="0"/>
          <w:color w:val="auto"/>
          <w:sz w:val="32"/>
          <w:szCs w:val="32"/>
        </w:rPr>
      </w:pPr>
      <w:r w:rsidRPr="00FD29B3">
        <w:rPr>
          <w:rFonts w:ascii="HGPｺﾞｼｯｸE" w:eastAsia="HGPｺﾞｼｯｸE" w:hAnsi="HGPｺﾞｼｯｸE" w:hint="eastAsia"/>
          <w:b w:val="0"/>
          <w:color w:val="auto"/>
          <w:sz w:val="32"/>
          <w:szCs w:val="32"/>
        </w:rPr>
        <w:t>・</w:t>
      </w:r>
      <w:r w:rsidR="00F93068" w:rsidRPr="00FD29B3">
        <w:rPr>
          <w:rFonts w:ascii="HGPｺﾞｼｯｸE" w:eastAsia="HGPｺﾞｼｯｸE" w:hAnsi="HGPｺﾞｼｯｸE" w:hint="eastAsia"/>
          <w:b w:val="0"/>
          <w:color w:val="auto"/>
          <w:sz w:val="32"/>
          <w:szCs w:val="32"/>
        </w:rPr>
        <w:t>費用：10</w:t>
      </w:r>
      <w:r w:rsidR="00F93068" w:rsidRPr="00FD29B3">
        <w:rPr>
          <w:rFonts w:ascii="HGPｺﾞｼｯｸE" w:eastAsia="HGPｺﾞｼｯｸE" w:hAnsi="HGPｺﾞｼｯｸE"/>
          <w:b w:val="0"/>
          <w:color w:val="auto"/>
          <w:sz w:val="32"/>
          <w:szCs w:val="32"/>
        </w:rPr>
        <w:t>,</w:t>
      </w:r>
      <w:r w:rsidR="00F93068" w:rsidRPr="00FD29B3">
        <w:rPr>
          <w:rFonts w:ascii="HGPｺﾞｼｯｸE" w:eastAsia="HGPｺﾞｼｯｸE" w:hAnsi="HGPｺﾞｼｯｸE" w:hint="eastAsia"/>
          <w:b w:val="0"/>
          <w:color w:val="auto"/>
          <w:sz w:val="32"/>
          <w:szCs w:val="32"/>
        </w:rPr>
        <w:t>000円</w:t>
      </w:r>
      <w:r w:rsidR="00FC0D89" w:rsidRPr="00FD29B3">
        <w:rPr>
          <w:rFonts w:ascii="HGPｺﾞｼｯｸE" w:eastAsia="HGPｺﾞｼｯｸE" w:hAnsi="HGPｺﾞｼｯｸE" w:hint="eastAsia"/>
          <w:b w:val="0"/>
          <w:color w:val="auto"/>
          <w:sz w:val="32"/>
          <w:szCs w:val="32"/>
        </w:rPr>
        <w:t xml:space="preserve">/日　</w:t>
      </w:r>
    </w:p>
    <w:p w:rsidR="0081774F" w:rsidRPr="00FD29B3" w:rsidRDefault="00FC0D89" w:rsidP="00554ACD">
      <w:pPr>
        <w:pStyle w:val="a5"/>
        <w:ind w:leftChars="100" w:left="200" w:firstLineChars="300" w:firstLine="690"/>
        <w:rPr>
          <w:rFonts w:ascii="HGPｺﾞｼｯｸE" w:eastAsia="HGPｺﾞｼｯｸE" w:hAnsi="HGPｺﾞｼｯｸE"/>
          <w:b w:val="0"/>
          <w:color w:val="auto"/>
          <w:sz w:val="24"/>
          <w:szCs w:val="24"/>
        </w:rPr>
      </w:pPr>
      <w:r w:rsidRPr="00FD29B3">
        <w:rPr>
          <w:rFonts w:ascii="HGPｺﾞｼｯｸE" w:eastAsia="HGPｺﾞｼｯｸE" w:hAnsi="HGPｺﾞｼｯｸE" w:hint="eastAsia"/>
          <w:b w:val="0"/>
          <w:color w:val="auto"/>
          <w:sz w:val="24"/>
          <w:szCs w:val="24"/>
        </w:rPr>
        <w:t>看護職賠償責任保険制度に加入されていない方は研修補償制度</w:t>
      </w:r>
      <w:r w:rsidR="0081774F" w:rsidRPr="00FD29B3">
        <w:rPr>
          <w:rFonts w:ascii="HGPｺﾞｼｯｸE" w:eastAsia="HGPｺﾞｼｯｸE" w:hAnsi="HGPｺﾞｼｯｸE" w:hint="eastAsia"/>
          <w:b w:val="0"/>
          <w:color w:val="auto"/>
          <w:sz w:val="24"/>
          <w:szCs w:val="24"/>
        </w:rPr>
        <w:t>に</w:t>
      </w:r>
      <w:r w:rsidRPr="00FD29B3">
        <w:rPr>
          <w:rFonts w:ascii="HGPｺﾞｼｯｸE" w:eastAsia="HGPｺﾞｼｯｸE" w:hAnsi="HGPｺﾞｼｯｸE" w:hint="eastAsia"/>
          <w:b w:val="0"/>
          <w:color w:val="auto"/>
          <w:sz w:val="24"/>
          <w:szCs w:val="24"/>
        </w:rPr>
        <w:t xml:space="preserve">加入していただきます。　</w:t>
      </w:r>
    </w:p>
    <w:p w:rsidR="00FC0D89" w:rsidRPr="00FD29B3" w:rsidRDefault="00FC0D89" w:rsidP="00A62709">
      <w:pPr>
        <w:pStyle w:val="a5"/>
        <w:ind w:leftChars="100" w:left="200" w:firstLineChars="300" w:firstLine="690"/>
        <w:rPr>
          <w:rFonts w:ascii="HGPｺﾞｼｯｸE" w:eastAsia="HGPｺﾞｼｯｸE" w:hAnsi="HGPｺﾞｼｯｸE"/>
          <w:b w:val="0"/>
          <w:color w:val="auto"/>
          <w:sz w:val="24"/>
          <w:szCs w:val="24"/>
        </w:rPr>
      </w:pPr>
      <w:r w:rsidRPr="00FD29B3">
        <w:rPr>
          <w:rFonts w:ascii="HGPｺﾞｼｯｸE" w:eastAsia="HGPｺﾞｼｯｸE" w:hAnsi="HGPｺﾞｼｯｸE" w:hint="eastAsia"/>
          <w:b w:val="0"/>
          <w:color w:val="auto"/>
          <w:sz w:val="24"/>
          <w:szCs w:val="24"/>
        </w:rPr>
        <w:t>（負担額は1</w:t>
      </w:r>
      <w:r w:rsidR="002D7DD8">
        <w:rPr>
          <w:rFonts w:ascii="HGPｺﾞｼｯｸE" w:eastAsia="HGPｺﾞｼｯｸE" w:hAnsi="HGPｺﾞｼｯｸE" w:hint="eastAsia"/>
          <w:b w:val="0"/>
          <w:color w:val="auto"/>
          <w:sz w:val="24"/>
          <w:szCs w:val="24"/>
        </w:rPr>
        <w:t>,</w:t>
      </w:r>
      <w:r w:rsidRPr="00FD29B3">
        <w:rPr>
          <w:rFonts w:ascii="HGPｺﾞｼｯｸE" w:eastAsia="HGPｺﾞｼｯｸE" w:hAnsi="HGPｺﾞｼｯｸE" w:hint="eastAsia"/>
          <w:b w:val="0"/>
          <w:color w:val="auto"/>
          <w:sz w:val="24"/>
          <w:szCs w:val="24"/>
        </w:rPr>
        <w:t>550円）</w:t>
      </w:r>
    </w:p>
    <w:p w:rsidR="002D7DD8" w:rsidRDefault="00A62709" w:rsidP="002D7DD8">
      <w:pPr>
        <w:pStyle w:val="a5"/>
        <w:ind w:firstLineChars="200" w:firstLine="620"/>
        <w:rPr>
          <w:rFonts w:ascii="HGPｺﾞｼｯｸE" w:eastAsia="HGPｺﾞｼｯｸE" w:hAnsi="HGPｺﾞｼｯｸE"/>
          <w:b w:val="0"/>
          <w:color w:val="auto"/>
          <w:sz w:val="32"/>
          <w:szCs w:val="32"/>
        </w:rPr>
      </w:pPr>
      <w:r w:rsidRPr="00FD29B3">
        <w:rPr>
          <w:rFonts w:ascii="HGP創英角ﾎﾟｯﾌﾟ体" w:eastAsia="HGP創英角ﾎﾟｯﾌﾟ体" w:hAnsi="HGP創英角ﾎﾟｯﾌﾟ体" w:hint="eastAsia"/>
          <w:b w:val="0"/>
          <w:color w:val="auto"/>
          <w:sz w:val="32"/>
          <w:szCs w:val="32"/>
        </w:rPr>
        <w:t>・</w:t>
      </w:r>
      <w:r w:rsidR="00F93068" w:rsidRPr="00FD29B3">
        <w:rPr>
          <w:rFonts w:ascii="HGPｺﾞｼｯｸE" w:eastAsia="HGPｺﾞｼｯｸE" w:hAnsi="HGPｺﾞｼｯｸE" w:hint="eastAsia"/>
          <w:b w:val="0"/>
          <w:color w:val="auto"/>
          <w:sz w:val="32"/>
          <w:szCs w:val="32"/>
        </w:rPr>
        <w:t>会場：</w:t>
      </w:r>
      <w:r w:rsidR="002D7DD8">
        <w:rPr>
          <w:rFonts w:ascii="HGPｺﾞｼｯｸE" w:eastAsia="HGPｺﾞｼｯｸE" w:hAnsi="HGPｺﾞｼｯｸE" w:hint="eastAsia"/>
          <w:b w:val="0"/>
          <w:color w:val="auto"/>
          <w:sz w:val="32"/>
          <w:szCs w:val="32"/>
        </w:rPr>
        <w:t>新潟県看護協会立</w:t>
      </w:r>
      <w:r w:rsidR="00F93068" w:rsidRPr="00FD29B3">
        <w:rPr>
          <w:rFonts w:ascii="HGPｺﾞｼｯｸE" w:eastAsia="HGPｺﾞｼｯｸE" w:hAnsi="HGPｺﾞｼｯｸE" w:hint="eastAsia"/>
          <w:b w:val="0"/>
          <w:color w:val="auto"/>
          <w:sz w:val="32"/>
          <w:szCs w:val="32"/>
        </w:rPr>
        <w:t xml:space="preserve">訪問看護ステーションにいがた　</w:t>
      </w:r>
    </w:p>
    <w:p w:rsidR="00F93068" w:rsidRPr="00FF5D42" w:rsidRDefault="00F93068" w:rsidP="00FF5D42">
      <w:pPr>
        <w:pStyle w:val="a5"/>
        <w:ind w:firstLineChars="800" w:firstLine="1680"/>
        <w:rPr>
          <w:rFonts w:ascii="HGPｺﾞｼｯｸE" w:eastAsia="HGPｺﾞｼｯｸE" w:hAnsi="HGPｺﾞｼｯｸE"/>
          <w:b w:val="0"/>
          <w:color w:val="auto"/>
          <w:sz w:val="22"/>
          <w:szCs w:val="22"/>
        </w:rPr>
      </w:pPr>
      <w:r w:rsidRPr="00FF5D42">
        <w:rPr>
          <w:rFonts w:ascii="HGPｺﾞｼｯｸE" w:eastAsia="HGPｺﾞｼｯｸE" w:hAnsi="HGPｺﾞｼｯｸE" w:hint="eastAsia"/>
          <w:b w:val="0"/>
          <w:color w:val="auto"/>
          <w:sz w:val="22"/>
          <w:szCs w:val="22"/>
        </w:rPr>
        <w:t>新潟市中央区川岸町</w:t>
      </w:r>
      <w:r w:rsidR="002169D9" w:rsidRPr="00FF5D42">
        <w:rPr>
          <w:rFonts w:ascii="HGPｺﾞｼｯｸE" w:eastAsia="HGPｺﾞｼｯｸE" w:hAnsi="HGPｺﾞｼｯｸE" w:hint="eastAsia"/>
          <w:b w:val="0"/>
          <w:color w:val="auto"/>
          <w:sz w:val="22"/>
          <w:szCs w:val="22"/>
        </w:rPr>
        <w:t>3丁目</w:t>
      </w:r>
      <w:r w:rsidRPr="00FF5D42">
        <w:rPr>
          <w:rFonts w:ascii="HGPｺﾞｼｯｸE" w:eastAsia="HGPｺﾞｼｯｸE" w:hAnsi="HGPｺﾞｼｯｸE" w:hint="eastAsia"/>
          <w:b w:val="0"/>
          <w:color w:val="auto"/>
          <w:sz w:val="22"/>
          <w:szCs w:val="22"/>
        </w:rPr>
        <w:t>33番2号</w:t>
      </w:r>
      <w:r w:rsidR="002D7DD8" w:rsidRPr="00FF5D42">
        <w:rPr>
          <w:rFonts w:ascii="HGPｺﾞｼｯｸE" w:eastAsia="HGPｺﾞｼｯｸE" w:hAnsi="HGPｺﾞｼｯｸE" w:hint="eastAsia"/>
          <w:b w:val="0"/>
          <w:color w:val="auto"/>
          <w:sz w:val="22"/>
          <w:szCs w:val="22"/>
        </w:rPr>
        <w:t xml:space="preserve">　　</w:t>
      </w:r>
      <w:r w:rsidR="009A7F65" w:rsidRPr="00FF5D42">
        <w:rPr>
          <w:rFonts w:ascii="HGPｺﾞｼｯｸE" w:eastAsia="HGPｺﾞｼｯｸE" w:hAnsi="HGPｺﾞｼｯｸE" w:hint="eastAsia"/>
          <w:b w:val="0"/>
          <w:color w:val="auto"/>
          <w:sz w:val="22"/>
          <w:szCs w:val="22"/>
        </w:rPr>
        <w:t>電話：025-266-0212</w:t>
      </w:r>
      <w:r w:rsidRPr="00FF5D42">
        <w:rPr>
          <w:rFonts w:ascii="HGPｺﾞｼｯｸE" w:eastAsia="HGPｺﾞｼｯｸE" w:hAnsi="HGPｺﾞｼｯｸE" w:hint="eastAsia"/>
          <w:b w:val="0"/>
          <w:color w:val="auto"/>
          <w:sz w:val="22"/>
          <w:szCs w:val="22"/>
        </w:rPr>
        <w:t xml:space="preserve">　　　　　</w:t>
      </w:r>
      <w:r w:rsidRPr="00FF5D42">
        <w:rPr>
          <w:rFonts w:ascii="HGP創英角ﾎﾟｯﾌﾟ体" w:eastAsia="HGP創英角ﾎﾟｯﾌﾟ体" w:hAnsi="HGP創英角ﾎﾟｯﾌﾟ体" w:hint="eastAsia"/>
          <w:b w:val="0"/>
          <w:color w:val="auto"/>
          <w:sz w:val="22"/>
          <w:szCs w:val="22"/>
        </w:rPr>
        <w:t xml:space="preserve">　</w:t>
      </w:r>
      <w:r w:rsidRPr="00FF5D42">
        <w:rPr>
          <w:rFonts w:ascii="HGP創英角ﾎﾟｯﾌﾟ体" w:eastAsia="HGP創英角ﾎﾟｯﾌﾟ体" w:hAnsi="HGP創英角ﾎﾟｯﾌﾟ体" w:hint="eastAsia"/>
          <w:b w:val="0"/>
          <w:sz w:val="22"/>
          <w:szCs w:val="22"/>
        </w:rPr>
        <w:t xml:space="preserve">　</w:t>
      </w:r>
      <w:r w:rsidRPr="00FF5D42">
        <w:rPr>
          <w:rFonts w:ascii="HGPｺﾞｼｯｸE" w:eastAsia="HGPｺﾞｼｯｸE" w:hAnsi="HGPｺﾞｼｯｸE" w:hint="eastAsia"/>
          <w:b w:val="0"/>
          <w:sz w:val="22"/>
          <w:szCs w:val="22"/>
        </w:rPr>
        <w:t xml:space="preserve">　</w:t>
      </w:r>
      <w:r w:rsidRPr="00FF5D42">
        <w:rPr>
          <w:rFonts w:ascii="HGPｺﾞｼｯｸE" w:eastAsia="HGPｺﾞｼｯｸE" w:hAnsi="HGPｺﾞｼｯｸE" w:hint="eastAsia"/>
          <w:sz w:val="22"/>
          <w:szCs w:val="22"/>
        </w:rPr>
        <w:t xml:space="preserve">　　　</w:t>
      </w:r>
    </w:p>
    <w:p w:rsidR="00BE49C6" w:rsidRPr="009A7F65" w:rsidRDefault="00A020B0" w:rsidP="00A62709">
      <w:pPr>
        <w:pStyle w:val="a5"/>
        <w:ind w:firstLineChars="500" w:firstLine="2600"/>
        <w:rPr>
          <w:rFonts w:ascii="HGPｺﾞｼｯｸE" w:eastAsia="HGPｺﾞｼｯｸE" w:hAnsi="HGPｺﾞｼｯｸE"/>
          <w:sz w:val="28"/>
          <w:szCs w:val="28"/>
        </w:rPr>
      </w:pPr>
      <w:r w:rsidRPr="00A020B0">
        <w:rPr>
          <w:rFonts w:ascii="Meiryo UI" w:eastAsia="Meiryo UI" w:hAnsi="Meiryo UI" w:cs="Meiryo UI"/>
          <w:noProof/>
          <w:sz w:val="52"/>
          <w:szCs w:val="52"/>
        </w:rPr>
        <w:drawing>
          <wp:inline distT="0" distB="0" distL="0" distR="0" wp14:anchorId="25199C64" wp14:editId="62917AAC">
            <wp:extent cx="2971800" cy="1304925"/>
            <wp:effectExtent l="0" t="0" r="0" b="9525"/>
            <wp:docPr id="10" name="図 10" descr="C:\Users\nc02\Desktop\教育ﾌﾟﾛｸﾞﾗﾑ関係\DSC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02\Desktop\教育ﾌﾟﾛｸﾞﾗﾑ関係\DSC_05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r w:rsidR="00F93068">
        <w:rPr>
          <w:rFonts w:hint="eastAsia"/>
          <w:noProof/>
        </w:rPr>
        <w:t xml:space="preserve">　</w:t>
      </w:r>
      <w:r w:rsidR="00F978F3">
        <w:rPr>
          <w:rFonts w:ascii="Meiryo UI" w:eastAsia="Meiryo UI" w:hAnsi="Meiryo UI" w:cs="Meiryo UI" w:hint="eastAsia"/>
          <w:sz w:val="52"/>
          <w:szCs w:val="52"/>
        </w:rPr>
        <w:t xml:space="preserve">　　　　　　　　　　　　　　　　　　　　</w:t>
      </w:r>
    </w:p>
    <w:p w:rsidR="00A62709" w:rsidRDefault="00A62709" w:rsidP="00F93068">
      <w:pPr>
        <w:pStyle w:val="a5"/>
        <w:rPr>
          <w:rStyle w:val="a9"/>
          <w:rFonts w:ascii="Meiryo UI" w:eastAsia="Meiryo UI" w:hAnsi="Meiryo UI" w:cs="Meiryo UI"/>
          <w:color w:val="auto"/>
          <w:sz w:val="32"/>
          <w:szCs w:val="32"/>
        </w:rPr>
      </w:pPr>
      <w:r>
        <w:rPr>
          <w:rFonts w:ascii="Meiryo UI" w:eastAsia="Meiryo UI" w:hAnsi="Meiryo UI" w:cs="Meiryo UI"/>
          <w:b w:val="0"/>
          <w:bCs w:val="0"/>
          <w:noProof/>
          <w:color w:val="auto"/>
          <w:sz w:val="32"/>
          <w:szCs w:val="3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138430</wp:posOffset>
                </wp:positionV>
                <wp:extent cx="6286500" cy="2857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6286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B8153" id="直線コネクタ 18" o:spid="_x0000_s1026" style="position:absolute;left:0;text-align:left;flip:y;z-index:251674624;visibility:visible;mso-wrap-style:square;mso-wrap-distance-left:9pt;mso-wrap-distance-top:0;mso-wrap-distance-right:9pt;mso-wrap-distance-bottom:0;mso-position-horizontal:center;mso-position-horizontal-relative:margin;mso-position-vertical:absolute;mso-position-vertical-relative:text" from="0,10.9pt" to="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" strokecolor="#03a996 [3204]" strokeweight=".5pt">
                <w10:wrap anchorx="margin"/>
              </v:line>
            </w:pict>
          </mc:Fallback>
        </mc:AlternateContent>
      </w:r>
      <w:r>
        <w:rPr>
          <w:rFonts w:ascii="Meiryo UI" w:eastAsia="Meiryo UI" w:hAnsi="Meiryo UI" w:cs="Meiryo UI"/>
          <w:b w:val="0"/>
          <w:bCs w:val="0"/>
          <w:noProof/>
          <w:color w:val="auto"/>
          <w:sz w:val="32"/>
          <w:szCs w:val="32"/>
        </w:rPr>
        <mc:AlternateContent>
          <mc:Choice Requires="wps">
            <w:drawing>
              <wp:anchor distT="0" distB="0" distL="114300" distR="114300" simplePos="0" relativeHeight="251673600" behindDoc="0" locked="0" layoutInCell="1" allowOverlap="1">
                <wp:simplePos x="0" y="0"/>
                <wp:positionH relativeFrom="column">
                  <wp:posOffset>314325</wp:posOffset>
                </wp:positionH>
                <wp:positionV relativeFrom="paragraph">
                  <wp:posOffset>147955</wp:posOffset>
                </wp:positionV>
                <wp:extent cx="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5A152" id="直線コネクタ 1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4.75pt,11.65pt" to="2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" strokecolor="#03a996 [3204]" strokeweight=".5pt"/>
            </w:pict>
          </mc:Fallback>
        </mc:AlternateContent>
      </w:r>
    </w:p>
    <w:p w:rsidR="00F93068" w:rsidRPr="00A62709" w:rsidRDefault="00A62709" w:rsidP="00F93068">
      <w:pPr>
        <w:pStyle w:val="a5"/>
        <w:rPr>
          <w:rStyle w:val="a9"/>
          <w:rFonts w:ascii="Meiryo UI" w:eastAsia="Meiryo UI" w:hAnsi="Meiryo UI" w:cs="Meiryo UI"/>
          <w:b/>
          <w:bCs/>
          <w:sz w:val="32"/>
          <w:szCs w:val="32"/>
        </w:rPr>
      </w:pPr>
      <w:r>
        <w:rPr>
          <w:rStyle w:val="a9"/>
          <w:rFonts w:ascii="Meiryo UI" w:eastAsia="Meiryo UI" w:hAnsi="Meiryo UI" w:cs="Meiryo UI" w:hint="eastAsia"/>
          <w:color w:val="auto"/>
          <w:sz w:val="32"/>
          <w:szCs w:val="32"/>
        </w:rPr>
        <w:t>・</w:t>
      </w:r>
      <w:r w:rsidR="00F978F3" w:rsidRPr="00A62709">
        <w:rPr>
          <w:rStyle w:val="a9"/>
          <w:rFonts w:ascii="Meiryo UI" w:eastAsia="Meiryo UI" w:hAnsi="Meiryo UI" w:cs="Meiryo UI" w:hint="eastAsia"/>
          <w:color w:val="auto"/>
          <w:sz w:val="32"/>
          <w:szCs w:val="32"/>
        </w:rPr>
        <w:t>申し込み方法</w:t>
      </w:r>
    </w:p>
    <w:p w:rsidR="009A7F65" w:rsidRDefault="009A7F65" w:rsidP="00A62709">
      <w:pPr>
        <w:pStyle w:val="a5"/>
        <w:ind w:firstLineChars="200" w:firstLine="562"/>
        <w:rPr>
          <w:color w:val="auto"/>
          <w:sz w:val="28"/>
          <w:szCs w:val="28"/>
        </w:rPr>
      </w:pPr>
      <w:r>
        <w:rPr>
          <w:rFonts w:hint="eastAsia"/>
          <w:noProof/>
          <w:color w:val="auto"/>
          <w:sz w:val="28"/>
          <w:szCs w:val="28"/>
        </w:rPr>
        <mc:AlternateContent>
          <mc:Choice Requires="wps">
            <w:drawing>
              <wp:anchor distT="0" distB="0" distL="114300" distR="114300" simplePos="0" relativeHeight="251669504" behindDoc="0" locked="0" layoutInCell="1" allowOverlap="1">
                <wp:simplePos x="0" y="0"/>
                <wp:positionH relativeFrom="column">
                  <wp:posOffset>962025</wp:posOffset>
                </wp:positionH>
                <wp:positionV relativeFrom="paragraph">
                  <wp:posOffset>351155</wp:posOffset>
                </wp:positionV>
                <wp:extent cx="3686175" cy="419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861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F65" w:rsidRPr="009A7F65" w:rsidRDefault="009A7F65">
                            <w:pPr>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9A7F6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sidRPr="009A7F65">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：025-265-4188</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0911">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0B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若槻</w:t>
                            </w:r>
                            <w:r w:rsidR="003020B5">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松井</w:t>
                            </w:r>
                            <w:r w:rsidR="003020B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・小林</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5.75pt;margin-top:27.65pt;width:290.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" fillcolor="white [3201]" strokeweight=".5pt">
                <v:textbox>
                  <w:txbxContent>
                    <w:p w:rsidR="009A7F65" w:rsidRPr="009A7F65" w:rsidRDefault="009A7F65">
                      <w:pPr>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9A7F6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sidRPr="009A7F65">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：025-265-4188</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0911">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0B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若槻</w:t>
                      </w:r>
                      <w:r w:rsidR="003020B5">
                        <w:rPr>
                          <w:rFonts w:ascii="HGPｺﾞｼｯｸE" w:eastAsia="HGPｺﾞｼｯｸE" w:hAnsi="HGPｺﾞｼｯｸ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0911">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松井</w:t>
                      </w:r>
                      <w:r w:rsidR="003020B5">
                        <w:rPr>
                          <w:rFonts w:ascii="HGPｺﾞｼｯｸE" w:eastAsia="HGPｺﾞｼｯｸE" w:hAnsi="HGPｺﾞｼｯｸE"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・小林</w:t>
                      </w:r>
                      <w:bookmarkEnd w:id="1"/>
                    </w:p>
                  </w:txbxContent>
                </v:textbox>
              </v:shape>
            </w:pict>
          </mc:Fallback>
        </mc:AlternateContent>
      </w:r>
      <w:r>
        <w:rPr>
          <w:rFonts w:hint="eastAsia"/>
          <w:color w:val="auto"/>
          <w:sz w:val="28"/>
          <w:szCs w:val="28"/>
        </w:rPr>
        <w:t>新潟県看護協会</w:t>
      </w:r>
      <w:r w:rsidR="00F978F3" w:rsidRPr="00BE49C6">
        <w:rPr>
          <w:rFonts w:hint="eastAsia"/>
          <w:color w:val="auto"/>
          <w:sz w:val="28"/>
          <w:szCs w:val="28"/>
        </w:rPr>
        <w:t>訪問看</w:t>
      </w:r>
      <w:r>
        <w:rPr>
          <w:rFonts w:hint="eastAsia"/>
          <w:color w:val="auto"/>
          <w:sz w:val="28"/>
          <w:szCs w:val="28"/>
        </w:rPr>
        <w:t>護推進課</w:t>
      </w:r>
      <w:r w:rsidR="00A62709">
        <w:rPr>
          <w:rFonts w:hint="eastAsia"/>
          <w:color w:val="auto"/>
          <w:sz w:val="28"/>
          <w:szCs w:val="28"/>
        </w:rPr>
        <w:t>へ電話で</w:t>
      </w:r>
      <w:r>
        <w:rPr>
          <w:rFonts w:hint="eastAsia"/>
          <w:color w:val="auto"/>
          <w:sz w:val="28"/>
          <w:szCs w:val="28"/>
        </w:rPr>
        <w:t>直接お申込みください。</w:t>
      </w:r>
    </w:p>
    <w:p w:rsidR="002A1848" w:rsidRPr="002A1848" w:rsidRDefault="002A1848" w:rsidP="002A1848"/>
    <w:p w:rsidR="00110DA5" w:rsidRDefault="00110DA5">
      <w:pPr>
        <w:pStyle w:val="af2"/>
        <w:rPr>
          <w:rFonts w:ascii="Meiryo UI" w:eastAsia="Meiryo UI" w:hAnsi="Meiryo UI" w:cs="Meiryo UI"/>
          <w:sz w:val="36"/>
        </w:rPr>
      </w:pPr>
      <w:r>
        <w:rPr>
          <w:rFonts w:ascii="Meiryo UI" w:eastAsia="Meiryo UI" w:hAnsi="Meiryo UI" w:cs="Meiryo UI" w:hint="eastAsia"/>
          <w:sz w:val="36"/>
        </w:rPr>
        <w:lastRenderedPageBreak/>
        <w:t>教育プログラムの例</w:t>
      </w:r>
    </w:p>
    <w:p w:rsidR="00110DA5" w:rsidRDefault="00110DA5">
      <w:pPr>
        <w:pStyle w:val="af2"/>
        <w:rPr>
          <w:rFonts w:ascii="Meiryo UI" w:eastAsia="Meiryo UI" w:hAnsi="Meiryo UI" w:cs="Meiryo UI"/>
          <w:sz w:val="36"/>
        </w:rPr>
      </w:pPr>
      <w:r>
        <w:rPr>
          <w:rFonts w:ascii="Meiryo UI" w:eastAsia="Meiryo UI" w:hAnsi="Meiryo UI" w:cs="Meiryo UI" w:hint="eastAsia"/>
          <w:sz w:val="36"/>
        </w:rPr>
        <w:t>＜1日コース＞</w:t>
      </w:r>
    </w:p>
    <w:p w:rsidR="00110DA5" w:rsidRDefault="00B75A65">
      <w:pPr>
        <w:pStyle w:val="af2"/>
        <w:rPr>
          <w:rFonts w:ascii="Meiryo UI" w:eastAsia="Meiryo UI" w:hAnsi="Meiryo UI" w:cs="Meiryo UI"/>
          <w:sz w:val="36"/>
        </w:rPr>
      </w:pPr>
      <w:r>
        <w:rPr>
          <w:rFonts w:ascii="Meiryo UI" w:eastAsia="Meiryo UI" w:hAnsi="Meiryo UI" w:cs="Meiryo UI" w:hint="eastAsia"/>
          <w:sz w:val="36"/>
        </w:rPr>
        <w:t xml:space="preserve">　Ａ：</w:t>
      </w:r>
      <w:r w:rsidRPr="00BA7B6C">
        <w:rPr>
          <w:rFonts w:ascii="Meiryo UI" w:eastAsia="Meiryo UI" w:hAnsi="Meiryo UI" w:cs="Meiryo UI" w:hint="eastAsia"/>
          <w:sz w:val="36"/>
          <w:bdr w:val="single" w:sz="4" w:space="0" w:color="auto"/>
        </w:rPr>
        <w:t>訪問看護お試し体験</w:t>
      </w:r>
      <w:r w:rsidR="00BA7B6C">
        <w:rPr>
          <w:rFonts w:ascii="Meiryo UI" w:eastAsia="Meiryo UI" w:hAnsi="Meiryo UI" w:cs="Meiryo UI" w:hint="eastAsia"/>
          <w:sz w:val="36"/>
          <w:bdr w:val="single" w:sz="4" w:space="0" w:color="auto"/>
        </w:rPr>
        <w:t>コース</w:t>
      </w:r>
      <w:r>
        <w:rPr>
          <w:rFonts w:ascii="Meiryo UI" w:eastAsia="Meiryo UI" w:hAnsi="Meiryo UI" w:cs="Meiryo UI" w:hint="eastAsia"/>
          <w:sz w:val="36"/>
        </w:rPr>
        <w:t xml:space="preserve">　訪問看護の見学のみのコース</w:t>
      </w:r>
    </w:p>
    <w:p w:rsidR="00B75A65" w:rsidRDefault="007E045C">
      <w:pPr>
        <w:pStyle w:val="af2"/>
        <w:rPr>
          <w:rFonts w:ascii="Meiryo UI" w:eastAsia="Meiryo UI" w:hAnsi="Meiryo UI" w:cs="Meiryo UI"/>
          <w:sz w:val="36"/>
        </w:rPr>
      </w:pPr>
      <w:r>
        <w:rPr>
          <w:rFonts w:ascii="Meiryo UI" w:eastAsia="Meiryo UI" w:hAnsi="Meiryo UI" w:cs="Meiryo UI" w:hint="eastAsia"/>
          <w:sz w:val="36"/>
        </w:rPr>
        <w:t xml:space="preserve">　　　　</w:t>
      </w:r>
      <w:r w:rsidR="00B75A65">
        <w:rPr>
          <w:rFonts w:ascii="Meiryo UI" w:eastAsia="Meiryo UI" w:hAnsi="Meiryo UI" w:cs="Meiryo UI" w:hint="eastAsia"/>
          <w:sz w:val="36"/>
        </w:rPr>
        <w:t>興味はあるが、時間のない方むけ</w:t>
      </w:r>
    </w:p>
    <w:p w:rsidR="00110DA5" w:rsidRDefault="007E045C">
      <w:pPr>
        <w:pStyle w:val="af2"/>
        <w:rPr>
          <w:rFonts w:ascii="Meiryo UI" w:eastAsia="Meiryo UI" w:hAnsi="Meiryo UI" w:cs="Meiryo UI"/>
          <w:sz w:val="36"/>
        </w:rPr>
      </w:pPr>
      <w:r>
        <w:rPr>
          <w:rFonts w:ascii="Meiryo UI" w:eastAsia="Meiryo UI" w:hAnsi="Meiryo UI" w:cs="Meiryo UI" w:hint="eastAsia"/>
          <w:sz w:val="36"/>
        </w:rPr>
        <w:t xml:space="preserve">　　　　</w:t>
      </w:r>
      <w:r w:rsidR="00B75A65">
        <w:rPr>
          <w:rFonts w:ascii="Meiryo UI" w:eastAsia="Meiryo UI" w:hAnsi="Meiryo UI" w:cs="Meiryo UI" w:hint="eastAsia"/>
          <w:sz w:val="36"/>
        </w:rPr>
        <w:t>これから訪問看護ステーションに就職を考えている方むけ</w:t>
      </w:r>
    </w:p>
    <w:p w:rsidR="00B75A65" w:rsidRDefault="00110DA5">
      <w:pPr>
        <w:pStyle w:val="af2"/>
        <w:rPr>
          <w:rFonts w:ascii="Meiryo UI" w:eastAsia="Meiryo UI" w:hAnsi="Meiryo UI" w:cs="Meiryo UI"/>
          <w:sz w:val="36"/>
        </w:rPr>
      </w:pPr>
      <w:r>
        <w:rPr>
          <w:rFonts w:ascii="Meiryo UI" w:eastAsia="Meiryo UI" w:hAnsi="Meiryo UI" w:cs="Meiryo UI" w:hint="eastAsia"/>
          <w:sz w:val="36"/>
        </w:rPr>
        <w:t>＜2日間コース＞</w:t>
      </w:r>
    </w:p>
    <w:p w:rsidR="00110DA5" w:rsidRDefault="00B75A65">
      <w:pPr>
        <w:pStyle w:val="af2"/>
        <w:rPr>
          <w:rFonts w:ascii="Meiryo UI" w:eastAsia="Meiryo UI" w:hAnsi="Meiryo UI" w:cs="Meiryo UI"/>
          <w:sz w:val="36"/>
        </w:rPr>
      </w:pPr>
      <w:r>
        <w:rPr>
          <w:rFonts w:ascii="Meiryo UI" w:eastAsia="Meiryo UI" w:hAnsi="Meiryo UI" w:cs="Meiryo UI" w:hint="eastAsia"/>
          <w:sz w:val="36"/>
        </w:rPr>
        <w:t xml:space="preserve">　Ｂ：</w:t>
      </w:r>
      <w:r w:rsidRPr="00BA7B6C">
        <w:rPr>
          <w:rFonts w:ascii="Meiryo UI" w:eastAsia="Meiryo UI" w:hAnsi="Meiryo UI" w:cs="Meiryo UI" w:hint="eastAsia"/>
          <w:sz w:val="36"/>
          <w:bdr w:val="single" w:sz="4" w:space="0" w:color="auto"/>
        </w:rPr>
        <w:t>訪問看護入門コース</w:t>
      </w:r>
      <w:r>
        <w:rPr>
          <w:rFonts w:ascii="Meiryo UI" w:eastAsia="Meiryo UI" w:hAnsi="Meiryo UI" w:cs="Meiryo UI" w:hint="eastAsia"/>
          <w:sz w:val="36"/>
        </w:rPr>
        <w:t xml:space="preserve">　訪問看護の概論学習と同行訪問</w:t>
      </w:r>
    </w:p>
    <w:p w:rsidR="007E045C" w:rsidRDefault="007E045C" w:rsidP="007E045C">
      <w:pPr>
        <w:pStyle w:val="af2"/>
        <w:ind w:left="1080" w:hangingChars="300" w:hanging="1080"/>
        <w:rPr>
          <w:rFonts w:ascii="Meiryo UI" w:eastAsia="Meiryo UI" w:hAnsi="Meiryo UI" w:cs="Meiryo UI"/>
          <w:sz w:val="36"/>
        </w:rPr>
      </w:pPr>
      <w:r>
        <w:rPr>
          <w:rFonts w:ascii="Meiryo UI" w:eastAsia="Meiryo UI" w:hAnsi="Meiryo UI" w:cs="Meiryo UI" w:hint="eastAsia"/>
          <w:sz w:val="36"/>
        </w:rPr>
        <w:t xml:space="preserve">　　　　医療機関や施設の勤務者が在宅療養の実際を知り、退院支援や</w:t>
      </w:r>
    </w:p>
    <w:p w:rsidR="007E045C" w:rsidRDefault="007E045C" w:rsidP="007E045C">
      <w:pPr>
        <w:pStyle w:val="af2"/>
        <w:ind w:leftChars="300" w:left="600" w:firstLineChars="100" w:firstLine="360"/>
        <w:rPr>
          <w:rFonts w:ascii="Meiryo UI" w:eastAsia="Meiryo UI" w:hAnsi="Meiryo UI" w:cs="Meiryo UI"/>
          <w:sz w:val="36"/>
        </w:rPr>
      </w:pPr>
      <w:r>
        <w:rPr>
          <w:rFonts w:ascii="Meiryo UI" w:eastAsia="Meiryo UI" w:hAnsi="Meiryo UI" w:cs="Meiryo UI" w:hint="eastAsia"/>
          <w:sz w:val="36"/>
        </w:rPr>
        <w:t>地域包括ケアの構築に役立ちます</w:t>
      </w:r>
    </w:p>
    <w:p w:rsidR="00B75A65" w:rsidRDefault="00B75A65" w:rsidP="007E045C">
      <w:pPr>
        <w:pStyle w:val="af2"/>
        <w:ind w:left="1080" w:hangingChars="300" w:hanging="1080"/>
        <w:rPr>
          <w:rFonts w:ascii="Meiryo UI" w:eastAsia="Meiryo UI" w:hAnsi="Meiryo UI" w:cs="Meiryo UI"/>
          <w:sz w:val="36"/>
        </w:rPr>
      </w:pPr>
      <w:r>
        <w:rPr>
          <w:rFonts w:ascii="Meiryo UI" w:eastAsia="Meiryo UI" w:hAnsi="Meiryo UI" w:cs="Meiryo UI" w:hint="eastAsia"/>
          <w:sz w:val="36"/>
        </w:rPr>
        <w:t xml:space="preserve">　Ｃ：</w:t>
      </w:r>
      <w:r w:rsidR="00BA7B6C">
        <w:rPr>
          <w:rFonts w:ascii="Meiryo UI" w:eastAsia="Meiryo UI" w:hAnsi="Meiryo UI" w:cs="Meiryo UI" w:hint="eastAsia"/>
          <w:sz w:val="36"/>
          <w:bdr w:val="single" w:sz="4" w:space="0" w:color="auto"/>
        </w:rPr>
        <w:t>訪問看護実践コース</w:t>
      </w:r>
      <w:r>
        <w:rPr>
          <w:rFonts w:ascii="Meiryo UI" w:eastAsia="Meiryo UI" w:hAnsi="Meiryo UI" w:cs="Meiryo UI" w:hint="eastAsia"/>
          <w:sz w:val="36"/>
        </w:rPr>
        <w:t xml:space="preserve">　訪問看護ステーションに勤務している看護職に対して同行訪問によりアドバイスをします</w:t>
      </w:r>
      <w:r w:rsidR="007E045C">
        <w:rPr>
          <w:rFonts w:ascii="Meiryo UI" w:eastAsia="Meiryo UI" w:hAnsi="Meiryo UI" w:cs="Meiryo UI" w:hint="eastAsia"/>
          <w:sz w:val="36"/>
        </w:rPr>
        <w:t>。</w:t>
      </w:r>
    </w:p>
    <w:p w:rsidR="00B75A65" w:rsidRDefault="007E045C" w:rsidP="007E045C">
      <w:pPr>
        <w:pStyle w:val="af2"/>
        <w:ind w:left="1080" w:hangingChars="300" w:hanging="1080"/>
        <w:rPr>
          <w:rFonts w:ascii="Meiryo UI" w:eastAsia="Meiryo UI" w:hAnsi="Meiryo UI" w:cs="Meiryo UI"/>
          <w:sz w:val="36"/>
        </w:rPr>
      </w:pPr>
      <w:r>
        <w:rPr>
          <w:rFonts w:ascii="Meiryo UI" w:eastAsia="Meiryo UI" w:hAnsi="Meiryo UI" w:cs="Meiryo UI" w:hint="eastAsia"/>
          <w:sz w:val="36"/>
        </w:rPr>
        <w:t xml:space="preserve">　　　　</w:t>
      </w:r>
      <w:r w:rsidR="00B75A65">
        <w:rPr>
          <w:rFonts w:ascii="Meiryo UI" w:eastAsia="Meiryo UI" w:hAnsi="Meiryo UI" w:cs="Meiryo UI" w:hint="eastAsia"/>
          <w:sz w:val="36"/>
        </w:rPr>
        <w:t>医療依存度の高いケースの同行訪問</w:t>
      </w:r>
      <w:r w:rsidR="00445A33">
        <w:rPr>
          <w:rFonts w:ascii="Meiryo UI" w:eastAsia="Meiryo UI" w:hAnsi="Meiryo UI" w:cs="Meiryo UI" w:hint="eastAsia"/>
          <w:sz w:val="36"/>
        </w:rPr>
        <w:t>などで</w:t>
      </w:r>
      <w:r w:rsidR="00B75A65">
        <w:rPr>
          <w:rFonts w:ascii="Meiryo UI" w:eastAsia="Meiryo UI" w:hAnsi="Meiryo UI" w:cs="Meiryo UI" w:hint="eastAsia"/>
          <w:sz w:val="36"/>
        </w:rPr>
        <w:t>自己の課題を知り、</w:t>
      </w:r>
      <w:r w:rsidR="00BA7B6C">
        <w:rPr>
          <w:rFonts w:ascii="Meiryo UI" w:eastAsia="Meiryo UI" w:hAnsi="Meiryo UI" w:cs="Meiryo UI" w:hint="eastAsia"/>
          <w:sz w:val="36"/>
        </w:rPr>
        <w:t>ベテランナースや</w:t>
      </w:r>
      <w:r w:rsidR="002D6685">
        <w:rPr>
          <w:rFonts w:ascii="Meiryo UI" w:eastAsia="Meiryo UI" w:hAnsi="Meiryo UI" w:cs="Meiryo UI" w:hint="eastAsia"/>
          <w:sz w:val="36"/>
        </w:rPr>
        <w:t>訪問看護</w:t>
      </w:r>
      <w:r w:rsidR="00B75A65">
        <w:rPr>
          <w:rFonts w:ascii="Meiryo UI" w:eastAsia="Meiryo UI" w:hAnsi="Meiryo UI" w:cs="Meiryo UI" w:hint="eastAsia"/>
          <w:sz w:val="36"/>
        </w:rPr>
        <w:t>認定看護師が助言をします</w:t>
      </w:r>
      <w:r>
        <w:rPr>
          <w:rFonts w:ascii="Meiryo UI" w:eastAsia="Meiryo UI" w:hAnsi="Meiryo UI" w:cs="Meiryo UI" w:hint="eastAsia"/>
          <w:sz w:val="36"/>
        </w:rPr>
        <w:t>。</w:t>
      </w:r>
    </w:p>
    <w:p w:rsidR="00B75A65" w:rsidRPr="00BD7A76" w:rsidRDefault="00034E62">
      <w:pPr>
        <w:pStyle w:val="af2"/>
        <w:rPr>
          <w:rFonts w:ascii="Meiryo UI" w:eastAsia="Meiryo UI" w:hAnsi="Meiryo UI" w:cs="Meiryo UI"/>
          <w:sz w:val="36"/>
        </w:rPr>
      </w:pPr>
      <w:r>
        <w:rPr>
          <w:rFonts w:ascii="Meiryo UI" w:eastAsia="Meiryo UI" w:hAnsi="Meiryo UI" w:cs="Meiryo UI" w:hint="eastAsia"/>
          <w:noProof/>
          <w:sz w:val="36"/>
        </w:rPr>
        <mc:AlternateContent>
          <mc:Choice Requires="wps">
            <w:drawing>
              <wp:anchor distT="0" distB="0" distL="114300" distR="114300" simplePos="0" relativeHeight="251666432" behindDoc="0" locked="0" layoutInCell="1" allowOverlap="1" wp14:anchorId="2C145E26" wp14:editId="246C9326">
                <wp:simplePos x="0" y="0"/>
                <wp:positionH relativeFrom="column">
                  <wp:posOffset>1475740</wp:posOffset>
                </wp:positionH>
                <wp:positionV relativeFrom="paragraph">
                  <wp:posOffset>2641600</wp:posOffset>
                </wp:positionV>
                <wp:extent cx="1628775" cy="1162050"/>
                <wp:effectExtent l="0" t="0" r="9525" b="19050"/>
                <wp:wrapNone/>
                <wp:docPr id="7" name="曲線コネクタ 7"/>
                <wp:cNvGraphicFramePr/>
                <a:graphic xmlns:a="http://schemas.openxmlformats.org/drawingml/2006/main">
                  <a:graphicData uri="http://schemas.microsoft.com/office/word/2010/wordprocessingShape">
                    <wps:wsp>
                      <wps:cNvCnPr/>
                      <wps:spPr>
                        <a:xfrm>
                          <a:off x="0" y="0"/>
                          <a:ext cx="1628775" cy="116205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25561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7" o:spid="_x0000_s1026" type="#_x0000_t38" style="position:absolute;left:0;text-align:left;margin-left:116.2pt;margin-top:208pt;width:128.25pt;height: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" adj="10800" strokecolor="#03a996 [3204]" strokeweight=".5pt"/>
            </w:pict>
          </mc:Fallback>
        </mc:AlternateContent>
      </w:r>
      <w:r>
        <w:rPr>
          <w:rFonts w:ascii="Meiryo UI" w:eastAsia="Meiryo UI" w:hAnsi="Meiryo UI" w:cs="Meiryo UI" w:hint="eastAsia"/>
          <w:noProof/>
          <w:sz w:val="36"/>
        </w:rPr>
        <mc:AlternateContent>
          <mc:Choice Requires="wps">
            <w:drawing>
              <wp:anchor distT="0" distB="0" distL="114300" distR="114300" simplePos="0" relativeHeight="251667456" behindDoc="0" locked="0" layoutInCell="1" allowOverlap="1" wp14:anchorId="0424F923" wp14:editId="19765343">
                <wp:simplePos x="0" y="0"/>
                <wp:positionH relativeFrom="column">
                  <wp:posOffset>3095625</wp:posOffset>
                </wp:positionH>
                <wp:positionV relativeFrom="paragraph">
                  <wp:posOffset>2165350</wp:posOffset>
                </wp:positionV>
                <wp:extent cx="485775" cy="1638300"/>
                <wp:effectExtent l="0" t="0" r="9525" b="19050"/>
                <wp:wrapNone/>
                <wp:docPr id="8" name="曲線コネクタ 8"/>
                <wp:cNvGraphicFramePr/>
                <a:graphic xmlns:a="http://schemas.openxmlformats.org/drawingml/2006/main">
                  <a:graphicData uri="http://schemas.microsoft.com/office/word/2010/wordprocessingShape">
                    <wps:wsp>
                      <wps:cNvCnPr/>
                      <wps:spPr>
                        <a:xfrm flipH="1">
                          <a:off x="0" y="0"/>
                          <a:ext cx="485775" cy="16383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42EB5" id="曲線コネクタ 8" o:spid="_x0000_s1026" type="#_x0000_t38" style="position:absolute;left:0;text-align:left;margin-left:243.75pt;margin-top:170.5pt;width:38.25pt;height:129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" adj="10800" strokecolor="#03a996 [3204]" strokeweight=".5pt"/>
            </w:pict>
          </mc:Fallback>
        </mc:AlternateContent>
      </w:r>
      <w:r w:rsidR="00EE2E9C">
        <w:rPr>
          <w:rFonts w:ascii="Meiryo UI" w:eastAsia="Meiryo UI" w:hAnsi="Meiryo UI" w:cs="Meiryo UI" w:hint="eastAsia"/>
          <w:noProof/>
          <w:sz w:val="36"/>
        </w:rPr>
        <mc:AlternateContent>
          <mc:Choice Requires="wps">
            <w:drawing>
              <wp:anchor distT="0" distB="0" distL="114300" distR="114300" simplePos="0" relativeHeight="251668480" behindDoc="0" locked="0" layoutInCell="1" allowOverlap="1" wp14:anchorId="5AB60D32" wp14:editId="152514D4">
                <wp:simplePos x="0" y="0"/>
                <wp:positionH relativeFrom="column">
                  <wp:posOffset>3105149</wp:posOffset>
                </wp:positionH>
                <wp:positionV relativeFrom="paragraph">
                  <wp:posOffset>3107055</wp:posOffset>
                </wp:positionV>
                <wp:extent cx="1971675" cy="723900"/>
                <wp:effectExtent l="0" t="0" r="9525" b="19050"/>
                <wp:wrapNone/>
                <wp:docPr id="9" name="曲線コネクタ 9"/>
                <wp:cNvGraphicFramePr/>
                <a:graphic xmlns:a="http://schemas.openxmlformats.org/drawingml/2006/main">
                  <a:graphicData uri="http://schemas.microsoft.com/office/word/2010/wordprocessingShape">
                    <wps:wsp>
                      <wps:cNvCnPr/>
                      <wps:spPr>
                        <a:xfrm flipH="1">
                          <a:off x="0" y="0"/>
                          <a:ext cx="1971675" cy="7239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47D81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9" o:spid="_x0000_s1026" type="#_x0000_t38" style="position:absolute;left:0;text-align:left;margin-left:244.5pt;margin-top:244.65pt;width:155.25pt;height:5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" adj="10800" strokecolor="#03a996 [3204]" strokeweight=".5pt"/>
            </w:pict>
          </mc:Fallback>
        </mc:AlternateContent>
      </w:r>
      <w:r w:rsidR="00EE2E9C">
        <w:rPr>
          <w:rFonts w:ascii="Meiryo UI" w:eastAsia="Meiryo UI" w:hAnsi="Meiryo UI" w:cs="Meiryo UI" w:hint="eastAsia"/>
          <w:noProof/>
          <w:sz w:val="36"/>
        </w:rPr>
        <mc:AlternateContent>
          <mc:Choice Requires="wps">
            <w:drawing>
              <wp:anchor distT="0" distB="0" distL="114300" distR="114300" simplePos="0" relativeHeight="251663360" behindDoc="0" locked="0" layoutInCell="1" allowOverlap="1" wp14:anchorId="4A9CBE70" wp14:editId="7A42BC14">
                <wp:simplePos x="0" y="0"/>
                <wp:positionH relativeFrom="margin">
                  <wp:posOffset>2209165</wp:posOffset>
                </wp:positionH>
                <wp:positionV relativeFrom="paragraph">
                  <wp:posOffset>565150</wp:posOffset>
                </wp:positionV>
                <wp:extent cx="2657475" cy="16192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657475" cy="1619250"/>
                        </a:xfrm>
                        <a:prstGeom prst="ellipse">
                          <a:avLst/>
                        </a:prstGeom>
                        <a:solidFill>
                          <a:schemeClr val="accent1">
                            <a:lumMod val="40000"/>
                            <a:lumOff val="60000"/>
                          </a:schemeClr>
                        </a:solidFill>
                        <a:ln w="12700" cap="flat" cmpd="sng" algn="ctr">
                          <a:solidFill>
                            <a:srgbClr val="03A996">
                              <a:shade val="50000"/>
                            </a:srgbClr>
                          </a:solidFill>
                          <a:prstDash val="solid"/>
                        </a:ln>
                        <a:effectLst/>
                      </wps:spPr>
                      <wps:txbx>
                        <w:txbxContent>
                          <w:p w:rsidR="00EE2E9C" w:rsidRDefault="00BA4876" w:rsidP="00BA4876">
                            <w:pPr>
                              <w:jc w:val="center"/>
                              <w:rPr>
                                <w:rFonts w:ascii="HGP創英角ﾎﾟｯﾌﾟ体" w:eastAsia="HGP創英角ﾎﾟｯﾌﾟ体" w:hAnsi="HGP創英角ﾎﾟｯﾌﾟ体"/>
                                <w:b/>
                                <w:sz w:val="22"/>
                                <w:szCs w:val="22"/>
                              </w:rPr>
                            </w:pPr>
                            <w:r w:rsidRPr="00EE2E9C">
                              <w:rPr>
                                <w:rFonts w:ascii="HGP創英角ﾎﾟｯﾌﾟ体" w:eastAsia="HGP創英角ﾎﾟｯﾌﾟ体" w:hAnsi="HGP創英角ﾎﾟｯﾌﾟ体" w:hint="eastAsia"/>
                                <w:b/>
                                <w:sz w:val="22"/>
                                <w:szCs w:val="22"/>
                              </w:rPr>
                              <w:t>訪問看護</w:t>
                            </w:r>
                            <w:r w:rsidR="00EE2E9C" w:rsidRPr="00EE2E9C">
                              <w:rPr>
                                <w:rFonts w:ascii="HGP創英角ﾎﾟｯﾌﾟ体" w:eastAsia="HGP創英角ﾎﾟｯﾌﾟ体" w:hAnsi="HGP創英角ﾎﾟｯﾌﾟ体"/>
                                <w:b/>
                                <w:sz w:val="22"/>
                                <w:szCs w:val="22"/>
                              </w:rPr>
                              <w:t>の実際がわか</w:t>
                            </w:r>
                            <w:r w:rsidR="00EE2E9C" w:rsidRPr="00EE2E9C">
                              <w:rPr>
                                <w:rFonts w:ascii="HGP創英角ﾎﾟｯﾌﾟ体" w:eastAsia="HGP創英角ﾎﾟｯﾌﾟ体" w:hAnsi="HGP創英角ﾎﾟｯﾌﾟ体" w:hint="eastAsia"/>
                                <w:b/>
                                <w:sz w:val="22"/>
                                <w:szCs w:val="22"/>
                              </w:rPr>
                              <w:t>り</w:t>
                            </w:r>
                          </w:p>
                          <w:p w:rsidR="00BA4876" w:rsidRPr="00EE2E9C" w:rsidRDefault="00EE2E9C" w:rsidP="00BA4876">
                            <w:pPr>
                              <w:jc w:val="center"/>
                              <w:rPr>
                                <w:rFonts w:ascii="HGP創英角ﾎﾟｯﾌﾟ体" w:eastAsia="HGP創英角ﾎﾟｯﾌﾟ体" w:hAnsi="HGP創英角ﾎﾟｯﾌﾟ体"/>
                                <w:b/>
                                <w:sz w:val="22"/>
                                <w:szCs w:val="22"/>
                              </w:rPr>
                            </w:pPr>
                            <w:r w:rsidRPr="00EE2E9C">
                              <w:rPr>
                                <w:rFonts w:ascii="HGP創英角ﾎﾟｯﾌﾟ体" w:eastAsia="HGP創英角ﾎﾟｯﾌﾟ体" w:hAnsi="HGP創英角ﾎﾟｯﾌﾟ体" w:hint="eastAsia"/>
                                <w:b/>
                                <w:sz w:val="22"/>
                                <w:szCs w:val="22"/>
                              </w:rPr>
                              <w:t>退院支援</w:t>
                            </w:r>
                            <w:r w:rsidRPr="00EE2E9C">
                              <w:rPr>
                                <w:rFonts w:ascii="HGP創英角ﾎﾟｯﾌﾟ体" w:eastAsia="HGP創英角ﾎﾟｯﾌﾟ体" w:hAnsi="HGP創英角ﾎﾟｯﾌﾟ体"/>
                                <w:b/>
                                <w:sz w:val="22"/>
                                <w:szCs w:val="22"/>
                              </w:rPr>
                              <w:t>等に役立てます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CFFC9" id="円/楕円 5" o:spid="_x0000_s1027" style="position:absolute;margin-left:173.95pt;margin-top:44.5pt;width:209.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" fillcolor="#7afced [1300]" strokecolor="#027b6d" strokeweight="1pt">
                <v:textbox>
                  <w:txbxContent>
                    <w:p w:rsidR="00EE2E9C" w:rsidRDefault="00BA4876" w:rsidP="00BA4876">
                      <w:pPr>
                        <w:jc w:val="center"/>
                        <w:rPr>
                          <w:rFonts w:ascii="HGP創英角ﾎﾟｯﾌﾟ体" w:eastAsia="HGP創英角ﾎﾟｯﾌﾟ体" w:hAnsi="HGP創英角ﾎﾟｯﾌﾟ体"/>
                          <w:b/>
                          <w:sz w:val="22"/>
                          <w:szCs w:val="22"/>
                        </w:rPr>
                      </w:pPr>
                      <w:r w:rsidRPr="00EE2E9C">
                        <w:rPr>
                          <w:rFonts w:ascii="HGP創英角ﾎﾟｯﾌﾟ体" w:eastAsia="HGP創英角ﾎﾟｯﾌﾟ体" w:hAnsi="HGP創英角ﾎﾟｯﾌﾟ体" w:hint="eastAsia"/>
                          <w:b/>
                          <w:sz w:val="22"/>
                          <w:szCs w:val="22"/>
                        </w:rPr>
                        <w:t>訪問看護</w:t>
                      </w:r>
                      <w:r w:rsidR="00EE2E9C" w:rsidRPr="00EE2E9C">
                        <w:rPr>
                          <w:rFonts w:ascii="HGP創英角ﾎﾟｯﾌﾟ体" w:eastAsia="HGP創英角ﾎﾟｯﾌﾟ体" w:hAnsi="HGP創英角ﾎﾟｯﾌﾟ体"/>
                          <w:b/>
                          <w:sz w:val="22"/>
                          <w:szCs w:val="22"/>
                        </w:rPr>
                        <w:t>の実際がわか</w:t>
                      </w:r>
                      <w:r w:rsidR="00EE2E9C" w:rsidRPr="00EE2E9C">
                        <w:rPr>
                          <w:rFonts w:ascii="HGP創英角ﾎﾟｯﾌﾟ体" w:eastAsia="HGP創英角ﾎﾟｯﾌﾟ体" w:hAnsi="HGP創英角ﾎﾟｯﾌﾟ体" w:hint="eastAsia"/>
                          <w:b/>
                          <w:sz w:val="22"/>
                          <w:szCs w:val="22"/>
                        </w:rPr>
                        <w:t>り</w:t>
                      </w:r>
                    </w:p>
                    <w:p w:rsidR="00BA4876" w:rsidRPr="00EE2E9C" w:rsidRDefault="00EE2E9C" w:rsidP="00BA4876">
                      <w:pPr>
                        <w:jc w:val="center"/>
                        <w:rPr>
                          <w:rFonts w:ascii="HGP創英角ﾎﾟｯﾌﾟ体" w:eastAsia="HGP創英角ﾎﾟｯﾌﾟ体" w:hAnsi="HGP創英角ﾎﾟｯﾌﾟ体" w:hint="eastAsia"/>
                          <w:b/>
                          <w:sz w:val="22"/>
                          <w:szCs w:val="22"/>
                        </w:rPr>
                      </w:pPr>
                      <w:r w:rsidRPr="00EE2E9C">
                        <w:rPr>
                          <w:rFonts w:ascii="HGP創英角ﾎﾟｯﾌﾟ体" w:eastAsia="HGP創英角ﾎﾟｯﾌﾟ体" w:hAnsi="HGP創英角ﾎﾟｯﾌﾟ体" w:hint="eastAsia"/>
                          <w:b/>
                          <w:sz w:val="22"/>
                          <w:szCs w:val="22"/>
                        </w:rPr>
                        <w:t>退院支援</w:t>
                      </w:r>
                      <w:r w:rsidRPr="00EE2E9C">
                        <w:rPr>
                          <w:rFonts w:ascii="HGP創英角ﾎﾟｯﾌﾟ体" w:eastAsia="HGP創英角ﾎﾟｯﾌﾟ体" w:hAnsi="HGP創英角ﾎﾟｯﾌﾟ体"/>
                          <w:b/>
                          <w:sz w:val="22"/>
                          <w:szCs w:val="22"/>
                        </w:rPr>
                        <w:t>等に役立てます</w:t>
                      </w:r>
                    </w:p>
                  </w:txbxContent>
                </v:textbox>
                <w10:wrap anchorx="margin"/>
              </v:oval>
            </w:pict>
          </mc:Fallback>
        </mc:AlternateContent>
      </w:r>
      <w:r w:rsidR="00EE2E9C">
        <w:rPr>
          <w:rFonts w:ascii="Meiryo UI" w:eastAsia="Meiryo UI" w:hAnsi="Meiryo UI" w:cs="Meiryo UI" w:hint="eastAsia"/>
          <w:noProof/>
          <w:sz w:val="36"/>
        </w:rPr>
        <mc:AlternateContent>
          <mc:Choice Requires="wps">
            <w:drawing>
              <wp:anchor distT="0" distB="0" distL="114300" distR="114300" simplePos="0" relativeHeight="251665408" behindDoc="0" locked="0" layoutInCell="1" allowOverlap="1" wp14:anchorId="6D3652F5" wp14:editId="58197F68">
                <wp:simplePos x="0" y="0"/>
                <wp:positionH relativeFrom="margin">
                  <wp:posOffset>4305300</wp:posOffset>
                </wp:positionH>
                <wp:positionV relativeFrom="paragraph">
                  <wp:posOffset>1555750</wp:posOffset>
                </wp:positionV>
                <wp:extent cx="2781300" cy="1619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781300" cy="1619250"/>
                        </a:xfrm>
                        <a:prstGeom prst="ellipse">
                          <a:avLst/>
                        </a:prstGeom>
                        <a:solidFill>
                          <a:srgbClr val="FFFF66"/>
                        </a:solidFill>
                        <a:ln w="12700" cap="flat" cmpd="sng" algn="ctr">
                          <a:solidFill>
                            <a:srgbClr val="03A996">
                              <a:shade val="50000"/>
                            </a:srgbClr>
                          </a:solidFill>
                          <a:prstDash val="solid"/>
                        </a:ln>
                        <a:effectLst/>
                      </wps:spPr>
                      <wps:txbx>
                        <w:txbxContent>
                          <w:p w:rsidR="00A62709" w:rsidRDefault="00EE2E9C" w:rsidP="00EE2E9C">
                            <w:pPr>
                              <w:jc w:val="center"/>
                              <w:rPr>
                                <w:rFonts w:ascii="HGP創英角ﾎﾟｯﾌﾟ体" w:eastAsia="HGP創英角ﾎﾟｯﾌﾟ体" w:hAnsi="HGP創英角ﾎﾟｯﾌﾟ体"/>
                                <w:b/>
                              </w:rPr>
                            </w:pPr>
                            <w:r w:rsidRPr="00EE2E9C">
                              <w:rPr>
                                <w:rFonts w:ascii="HGP創英角ﾎﾟｯﾌﾟ体" w:eastAsia="HGP創英角ﾎﾟｯﾌﾟ体" w:hAnsi="HGP創英角ﾎﾟｯﾌﾟ体" w:hint="eastAsia"/>
                                <w:b/>
                              </w:rPr>
                              <w:t>ブランク</w:t>
                            </w:r>
                            <w:r w:rsidRPr="00EE2E9C">
                              <w:rPr>
                                <w:rFonts w:ascii="HGP創英角ﾎﾟｯﾌﾟ体" w:eastAsia="HGP創英角ﾎﾟｯﾌﾟ体" w:hAnsi="HGP創英角ﾎﾟｯﾌﾟ体"/>
                                <w:b/>
                              </w:rPr>
                              <w:t>があっても</w:t>
                            </w:r>
                            <w:r w:rsidRPr="00EE2E9C">
                              <w:rPr>
                                <w:rFonts w:ascii="HGP創英角ﾎﾟｯﾌﾟ体" w:eastAsia="HGP創英角ﾎﾟｯﾌﾟ体" w:hAnsi="HGP創英角ﾎﾟｯﾌﾟ体" w:hint="eastAsia"/>
                                <w:b/>
                              </w:rPr>
                              <w:t>大丈夫</w:t>
                            </w:r>
                            <w:r w:rsidRPr="00EE2E9C">
                              <w:rPr>
                                <w:rFonts w:ascii="HGP創英角ﾎﾟｯﾌﾟ体" w:eastAsia="HGP創英角ﾎﾟｯﾌﾟ体" w:hAnsi="HGP創英角ﾎﾟｯﾌﾟ体"/>
                                <w:b/>
                              </w:rPr>
                              <w:t>です。ワークライフ</w:t>
                            </w:r>
                            <w:r w:rsidRPr="00EE2E9C">
                              <w:rPr>
                                <w:rFonts w:ascii="HGP創英角ﾎﾟｯﾌﾟ体" w:eastAsia="HGP創英角ﾎﾟｯﾌﾟ体" w:hAnsi="HGP創英角ﾎﾟｯﾌﾟ体" w:hint="eastAsia"/>
                                <w:b/>
                              </w:rPr>
                              <w:t>バランス</w:t>
                            </w:r>
                            <w:r w:rsidRPr="00EE2E9C">
                              <w:rPr>
                                <w:rFonts w:ascii="HGP創英角ﾎﾟｯﾌﾟ体" w:eastAsia="HGP創英角ﾎﾟｯﾌﾟ体" w:hAnsi="HGP創英角ﾎﾟｯﾌﾟ体"/>
                                <w:b/>
                              </w:rPr>
                              <w:t>を</w:t>
                            </w:r>
                          </w:p>
                          <w:p w:rsidR="00EE2E9C" w:rsidRPr="00EE2E9C" w:rsidRDefault="00EE2E9C" w:rsidP="00EE2E9C">
                            <w:pPr>
                              <w:jc w:val="center"/>
                              <w:rPr>
                                <w:rFonts w:ascii="HGP創英角ﾎﾟｯﾌﾟ体" w:eastAsia="HGP創英角ﾎﾟｯﾌﾟ体" w:hAnsi="HGP創英角ﾎﾟｯﾌﾟ体"/>
                                <w:b/>
                              </w:rPr>
                            </w:pPr>
                            <w:r w:rsidRPr="00EE2E9C">
                              <w:rPr>
                                <w:rFonts w:ascii="HGP創英角ﾎﾟｯﾌﾟ体" w:eastAsia="HGP創英角ﾎﾟｯﾌﾟ体" w:hAnsi="HGP創英角ﾎﾟｯﾌﾟ体"/>
                                <w:b/>
                              </w:rPr>
                              <w:t>実現できます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652F5" id="円/楕円 6" o:spid="_x0000_s1029" style="position:absolute;margin-left:339pt;margin-top:122.5pt;width:219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" fillcolor="#ff6" strokecolor="#027b6d" strokeweight="1pt">
                <v:textbox>
                  <w:txbxContent>
                    <w:p w:rsidR="00A62709" w:rsidRDefault="00EE2E9C" w:rsidP="00EE2E9C">
                      <w:pPr>
                        <w:jc w:val="center"/>
                        <w:rPr>
                          <w:rFonts w:ascii="HGP創英角ﾎﾟｯﾌﾟ体" w:eastAsia="HGP創英角ﾎﾟｯﾌﾟ体" w:hAnsi="HGP創英角ﾎﾟｯﾌﾟ体"/>
                          <w:b/>
                        </w:rPr>
                      </w:pPr>
                      <w:r w:rsidRPr="00EE2E9C">
                        <w:rPr>
                          <w:rFonts w:ascii="HGP創英角ﾎﾟｯﾌﾟ体" w:eastAsia="HGP創英角ﾎﾟｯﾌﾟ体" w:hAnsi="HGP創英角ﾎﾟｯﾌﾟ体" w:hint="eastAsia"/>
                          <w:b/>
                        </w:rPr>
                        <w:t>ブランク</w:t>
                      </w:r>
                      <w:r w:rsidRPr="00EE2E9C">
                        <w:rPr>
                          <w:rFonts w:ascii="HGP創英角ﾎﾟｯﾌﾟ体" w:eastAsia="HGP創英角ﾎﾟｯﾌﾟ体" w:hAnsi="HGP創英角ﾎﾟｯﾌﾟ体"/>
                          <w:b/>
                        </w:rPr>
                        <w:t>があっても</w:t>
                      </w:r>
                      <w:r w:rsidRPr="00EE2E9C">
                        <w:rPr>
                          <w:rFonts w:ascii="HGP創英角ﾎﾟｯﾌﾟ体" w:eastAsia="HGP創英角ﾎﾟｯﾌﾟ体" w:hAnsi="HGP創英角ﾎﾟｯﾌﾟ体" w:hint="eastAsia"/>
                          <w:b/>
                        </w:rPr>
                        <w:t>大丈夫</w:t>
                      </w:r>
                      <w:r w:rsidRPr="00EE2E9C">
                        <w:rPr>
                          <w:rFonts w:ascii="HGP創英角ﾎﾟｯﾌﾟ体" w:eastAsia="HGP創英角ﾎﾟｯﾌﾟ体" w:hAnsi="HGP創英角ﾎﾟｯﾌﾟ体"/>
                          <w:b/>
                        </w:rPr>
                        <w:t>です。ワークライフ</w:t>
                      </w:r>
                      <w:r w:rsidRPr="00EE2E9C">
                        <w:rPr>
                          <w:rFonts w:ascii="HGP創英角ﾎﾟｯﾌﾟ体" w:eastAsia="HGP創英角ﾎﾟｯﾌﾟ体" w:hAnsi="HGP創英角ﾎﾟｯﾌﾟ体" w:hint="eastAsia"/>
                          <w:b/>
                        </w:rPr>
                        <w:t>バランス</w:t>
                      </w:r>
                      <w:r w:rsidRPr="00EE2E9C">
                        <w:rPr>
                          <w:rFonts w:ascii="HGP創英角ﾎﾟｯﾌﾟ体" w:eastAsia="HGP創英角ﾎﾟｯﾌﾟ体" w:hAnsi="HGP創英角ﾎﾟｯﾌﾟ体"/>
                          <w:b/>
                        </w:rPr>
                        <w:t>を</w:t>
                      </w:r>
                    </w:p>
                    <w:p w:rsidR="00EE2E9C" w:rsidRPr="00EE2E9C" w:rsidRDefault="00EE2E9C" w:rsidP="00EE2E9C">
                      <w:pPr>
                        <w:jc w:val="center"/>
                        <w:rPr>
                          <w:rFonts w:ascii="HGP創英角ﾎﾟｯﾌﾟ体" w:eastAsia="HGP創英角ﾎﾟｯﾌﾟ体" w:hAnsi="HGP創英角ﾎﾟｯﾌﾟ体"/>
                          <w:b/>
                        </w:rPr>
                      </w:pPr>
                      <w:r w:rsidRPr="00EE2E9C">
                        <w:rPr>
                          <w:rFonts w:ascii="HGP創英角ﾎﾟｯﾌﾟ体" w:eastAsia="HGP創英角ﾎﾟｯﾌﾟ体" w:hAnsi="HGP創英角ﾎﾟｯﾌﾟ体"/>
                          <w:b/>
                        </w:rPr>
                        <w:t>実現できます</w:t>
                      </w:r>
                    </w:p>
                  </w:txbxContent>
                </v:textbox>
                <w10:wrap anchorx="margin"/>
              </v:oval>
            </w:pict>
          </mc:Fallback>
        </mc:AlternateContent>
      </w:r>
      <w:r w:rsidR="00BA4876">
        <w:rPr>
          <w:rFonts w:ascii="Meiryo UI" w:eastAsia="Meiryo UI" w:hAnsi="Meiryo UI" w:cs="Meiryo UI" w:hint="eastAsia"/>
          <w:noProof/>
          <w:sz w:val="36"/>
        </w:rPr>
        <mc:AlternateContent>
          <mc:Choice Requires="wps">
            <w:drawing>
              <wp:anchor distT="0" distB="0" distL="114300" distR="114300" simplePos="0" relativeHeight="251661312" behindDoc="0" locked="0" layoutInCell="1" allowOverlap="1" wp14:anchorId="288E885B" wp14:editId="7F11CAD2">
                <wp:simplePos x="0" y="0"/>
                <wp:positionH relativeFrom="margin">
                  <wp:align>left</wp:align>
                </wp:positionH>
                <wp:positionV relativeFrom="paragraph">
                  <wp:posOffset>1012825</wp:posOffset>
                </wp:positionV>
                <wp:extent cx="2228850" cy="16192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228850" cy="161925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4876" w:rsidRPr="00BA4876" w:rsidRDefault="00BA4876" w:rsidP="00BA4876">
                            <w:pPr>
                              <w:jc w:val="center"/>
                              <w:rPr>
                                <w:rFonts w:ascii="HGP創英角ﾎﾟｯﾌﾟ体" w:eastAsia="HGP創英角ﾎﾟｯﾌﾟ体" w:hAnsi="HGP創英角ﾎﾟｯﾌﾟ体"/>
                                <w:b/>
                                <w:sz w:val="24"/>
                                <w:szCs w:val="24"/>
                              </w:rPr>
                            </w:pPr>
                            <w:r w:rsidRPr="00BA4876">
                              <w:rPr>
                                <w:rFonts w:ascii="HGP創英角ﾎﾟｯﾌﾟ体" w:eastAsia="HGP創英角ﾎﾟｯﾌﾟ体" w:hAnsi="HGP創英角ﾎﾟｯﾌﾟ体" w:hint="eastAsia"/>
                                <w:b/>
                                <w:sz w:val="24"/>
                                <w:szCs w:val="24"/>
                              </w:rPr>
                              <w:t>利用者</w:t>
                            </w:r>
                            <w:r w:rsidRPr="00BA4876">
                              <w:rPr>
                                <w:rFonts w:ascii="HGP創英角ﾎﾟｯﾌﾟ体" w:eastAsia="HGP創英角ﾎﾟｯﾌﾟ体" w:hAnsi="HGP創英角ﾎﾟｯﾌﾟ体"/>
                                <w:b/>
                                <w:sz w:val="24"/>
                                <w:szCs w:val="24"/>
                              </w:rPr>
                              <w:t>様とご家族と</w:t>
                            </w:r>
                          </w:p>
                          <w:p w:rsidR="00BA4876" w:rsidRPr="00BA4876" w:rsidRDefault="00BA4876" w:rsidP="00BA4876">
                            <w:pPr>
                              <w:jc w:val="center"/>
                              <w:rPr>
                                <w:rFonts w:ascii="HGP創英角ﾎﾟｯﾌﾟ体" w:eastAsia="HGP創英角ﾎﾟｯﾌﾟ体" w:hAnsi="HGP創英角ﾎﾟｯﾌﾟ体"/>
                                <w:b/>
                                <w:sz w:val="24"/>
                                <w:szCs w:val="24"/>
                              </w:rPr>
                            </w:pPr>
                            <w:r w:rsidRPr="00BA4876">
                              <w:rPr>
                                <w:rFonts w:ascii="HGP創英角ﾎﾟｯﾌﾟ体" w:eastAsia="HGP創英角ﾎﾟｯﾌﾟ体" w:hAnsi="HGP創英角ﾎﾟｯﾌﾟ体" w:hint="eastAsia"/>
                                <w:b/>
                                <w:sz w:val="24"/>
                                <w:szCs w:val="24"/>
                              </w:rPr>
                              <w:t>じっくり</w:t>
                            </w:r>
                            <w:r w:rsidRPr="00BA4876">
                              <w:rPr>
                                <w:rFonts w:ascii="HGP創英角ﾎﾟｯﾌﾟ体" w:eastAsia="HGP創英角ﾎﾟｯﾌﾟ体" w:hAnsi="HGP創英角ﾎﾟｯﾌﾟ体"/>
                                <w:b/>
                                <w:sz w:val="24"/>
                                <w:szCs w:val="24"/>
                              </w:rPr>
                              <w:t>話し、関わることが出来ます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E885B" id="円/楕円 3" o:spid="_x0000_s1029" style="position:absolute;margin-left:0;margin-top:79.75pt;width:175.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" fillcolor="#f9d0b3 [1304]" strokecolor="#01534a [1604]" strokeweight="1pt">
                <v:textbox>
                  <w:txbxContent>
                    <w:p w:rsidR="00BA4876" w:rsidRPr="00BA4876" w:rsidRDefault="00BA4876" w:rsidP="00BA4876">
                      <w:pPr>
                        <w:jc w:val="center"/>
                        <w:rPr>
                          <w:rFonts w:ascii="HGP創英角ﾎﾟｯﾌﾟ体" w:eastAsia="HGP創英角ﾎﾟｯﾌﾟ体" w:hAnsi="HGP創英角ﾎﾟｯﾌﾟ体"/>
                          <w:b/>
                          <w:sz w:val="24"/>
                          <w:szCs w:val="24"/>
                        </w:rPr>
                      </w:pPr>
                      <w:r w:rsidRPr="00BA4876">
                        <w:rPr>
                          <w:rFonts w:ascii="HGP創英角ﾎﾟｯﾌﾟ体" w:eastAsia="HGP創英角ﾎﾟｯﾌﾟ体" w:hAnsi="HGP創英角ﾎﾟｯﾌﾟ体" w:hint="eastAsia"/>
                          <w:b/>
                          <w:sz w:val="24"/>
                          <w:szCs w:val="24"/>
                        </w:rPr>
                        <w:t>利用者</w:t>
                      </w:r>
                      <w:r w:rsidRPr="00BA4876">
                        <w:rPr>
                          <w:rFonts w:ascii="HGP創英角ﾎﾟｯﾌﾟ体" w:eastAsia="HGP創英角ﾎﾟｯﾌﾟ体" w:hAnsi="HGP創英角ﾎﾟｯﾌﾟ体"/>
                          <w:b/>
                          <w:sz w:val="24"/>
                          <w:szCs w:val="24"/>
                        </w:rPr>
                        <w:t>様とご家族と</w:t>
                      </w:r>
                    </w:p>
                    <w:p w:rsidR="00BA4876" w:rsidRPr="00BA4876" w:rsidRDefault="00BA4876" w:rsidP="00BA4876">
                      <w:pPr>
                        <w:jc w:val="center"/>
                        <w:rPr>
                          <w:rFonts w:ascii="HGP創英角ﾎﾟｯﾌﾟ体" w:eastAsia="HGP創英角ﾎﾟｯﾌﾟ体" w:hAnsi="HGP創英角ﾎﾟｯﾌﾟ体" w:hint="eastAsia"/>
                          <w:b/>
                          <w:sz w:val="24"/>
                          <w:szCs w:val="24"/>
                        </w:rPr>
                      </w:pPr>
                      <w:r w:rsidRPr="00BA4876">
                        <w:rPr>
                          <w:rFonts w:ascii="HGP創英角ﾎﾟｯﾌﾟ体" w:eastAsia="HGP創英角ﾎﾟｯﾌﾟ体" w:hAnsi="HGP創英角ﾎﾟｯﾌﾟ体" w:hint="eastAsia"/>
                          <w:b/>
                          <w:sz w:val="24"/>
                          <w:szCs w:val="24"/>
                        </w:rPr>
                        <w:t>じっくり</w:t>
                      </w:r>
                      <w:r w:rsidRPr="00BA4876">
                        <w:rPr>
                          <w:rFonts w:ascii="HGP創英角ﾎﾟｯﾌﾟ体" w:eastAsia="HGP創英角ﾎﾟｯﾌﾟ体" w:hAnsi="HGP創英角ﾎﾟｯﾌﾟ体"/>
                          <w:b/>
                          <w:sz w:val="24"/>
                          <w:szCs w:val="24"/>
                        </w:rPr>
                        <w:t>話し、関わることが出来ます</w:t>
                      </w:r>
                    </w:p>
                  </w:txbxContent>
                </v:textbox>
                <w10:wrap anchorx="margin"/>
              </v:oval>
            </w:pict>
          </mc:Fallback>
        </mc:AlternateContent>
      </w:r>
      <w:r w:rsidR="007E045C">
        <w:rPr>
          <w:rFonts w:ascii="Meiryo UI" w:eastAsia="Meiryo UI" w:hAnsi="Meiryo UI" w:cs="Meiryo UI" w:hint="eastAsia"/>
          <w:sz w:val="36"/>
        </w:rPr>
        <w:t xml:space="preserve">　　　　</w:t>
      </w:r>
      <w:r w:rsidR="00B75A65">
        <w:rPr>
          <w:rFonts w:ascii="Meiryo UI" w:eastAsia="Meiryo UI" w:hAnsi="Meiryo UI" w:cs="Meiryo UI" w:hint="eastAsia"/>
          <w:sz w:val="36"/>
        </w:rPr>
        <w:t>希望者にはフィジカルアセスメントのミニレッスン付き</w:t>
      </w:r>
      <w:r w:rsidR="007E045C">
        <w:rPr>
          <w:rFonts w:ascii="Meiryo UI" w:eastAsia="Meiryo UI" w:hAnsi="Meiryo UI" w:cs="Meiryo UI" w:hint="eastAsia"/>
          <w:sz w:val="36"/>
        </w:rPr>
        <w:t>（聴診器持参）</w:t>
      </w:r>
    </w:p>
    <w:sectPr w:rsidR="00B75A65" w:rsidRPr="00BD7A76" w:rsidSect="00F978F3">
      <w:pgSz w:w="12240" w:h="15840" w:code="1"/>
      <w:pgMar w:top="720" w:right="720" w:bottom="720" w:left="72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46" w:rsidRDefault="00F66846">
      <w:pPr>
        <w:spacing w:after="0" w:line="240" w:lineRule="auto"/>
      </w:pPr>
      <w:r>
        <w:separator/>
      </w:r>
    </w:p>
  </w:endnote>
  <w:endnote w:type="continuationSeparator" w:id="0">
    <w:p w:rsidR="00F66846" w:rsidRDefault="00F6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46" w:rsidRDefault="00F66846">
      <w:pPr>
        <w:spacing w:after="0" w:line="240" w:lineRule="auto"/>
      </w:pPr>
      <w:r>
        <w:separator/>
      </w:r>
    </w:p>
  </w:footnote>
  <w:footnote w:type="continuationSeparator" w:id="0">
    <w:p w:rsidR="00F66846" w:rsidRDefault="00F6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58504B9C"/>
    <w:multiLevelType w:val="hybridMultilevel"/>
    <w:tmpl w:val="D6564770"/>
    <w:lvl w:ilvl="0" w:tplc="F8905C2E">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D"/>
    <w:rsid w:val="0002221F"/>
    <w:rsid w:val="00034E62"/>
    <w:rsid w:val="000A24FC"/>
    <w:rsid w:val="000C3D32"/>
    <w:rsid w:val="000F08BD"/>
    <w:rsid w:val="00110DA5"/>
    <w:rsid w:val="001173EB"/>
    <w:rsid w:val="00120471"/>
    <w:rsid w:val="0016003F"/>
    <w:rsid w:val="00190B8D"/>
    <w:rsid w:val="001A1AA2"/>
    <w:rsid w:val="001D02C3"/>
    <w:rsid w:val="001D2986"/>
    <w:rsid w:val="001D6F59"/>
    <w:rsid w:val="002169D9"/>
    <w:rsid w:val="002213E7"/>
    <w:rsid w:val="00234A1D"/>
    <w:rsid w:val="002A1848"/>
    <w:rsid w:val="002B65F9"/>
    <w:rsid w:val="002D6685"/>
    <w:rsid w:val="002D7DD8"/>
    <w:rsid w:val="003020B5"/>
    <w:rsid w:val="00325C93"/>
    <w:rsid w:val="0036447C"/>
    <w:rsid w:val="00390F92"/>
    <w:rsid w:val="00421592"/>
    <w:rsid w:val="00427348"/>
    <w:rsid w:val="004274DE"/>
    <w:rsid w:val="00445A33"/>
    <w:rsid w:val="00474E3C"/>
    <w:rsid w:val="004F526E"/>
    <w:rsid w:val="00505616"/>
    <w:rsid w:val="00554ACD"/>
    <w:rsid w:val="0055600A"/>
    <w:rsid w:val="0056088E"/>
    <w:rsid w:val="005C647D"/>
    <w:rsid w:val="00653126"/>
    <w:rsid w:val="00677A44"/>
    <w:rsid w:val="0069226D"/>
    <w:rsid w:val="006D11EA"/>
    <w:rsid w:val="00725D0F"/>
    <w:rsid w:val="007275C4"/>
    <w:rsid w:val="007A693B"/>
    <w:rsid w:val="007B5C74"/>
    <w:rsid w:val="007E045C"/>
    <w:rsid w:val="008001C0"/>
    <w:rsid w:val="00800AD7"/>
    <w:rsid w:val="0080198C"/>
    <w:rsid w:val="00813D2F"/>
    <w:rsid w:val="0081774F"/>
    <w:rsid w:val="00840D7F"/>
    <w:rsid w:val="008B42CB"/>
    <w:rsid w:val="008F4805"/>
    <w:rsid w:val="0090281D"/>
    <w:rsid w:val="009169F7"/>
    <w:rsid w:val="00924CED"/>
    <w:rsid w:val="00933252"/>
    <w:rsid w:val="0093641C"/>
    <w:rsid w:val="009A7F65"/>
    <w:rsid w:val="009C6032"/>
    <w:rsid w:val="009D15C9"/>
    <w:rsid w:val="00A020B0"/>
    <w:rsid w:val="00A114F3"/>
    <w:rsid w:val="00A30911"/>
    <w:rsid w:val="00A40BE3"/>
    <w:rsid w:val="00A54ED0"/>
    <w:rsid w:val="00A62709"/>
    <w:rsid w:val="00A93D01"/>
    <w:rsid w:val="00AC281D"/>
    <w:rsid w:val="00AC4F36"/>
    <w:rsid w:val="00AE3EBB"/>
    <w:rsid w:val="00AE6D0A"/>
    <w:rsid w:val="00B122DF"/>
    <w:rsid w:val="00B13E4B"/>
    <w:rsid w:val="00B27909"/>
    <w:rsid w:val="00B63081"/>
    <w:rsid w:val="00B75A65"/>
    <w:rsid w:val="00B91F99"/>
    <w:rsid w:val="00BA38BB"/>
    <w:rsid w:val="00BA4876"/>
    <w:rsid w:val="00BA7B6C"/>
    <w:rsid w:val="00BB2ADA"/>
    <w:rsid w:val="00BD7A76"/>
    <w:rsid w:val="00BE49C6"/>
    <w:rsid w:val="00BE6226"/>
    <w:rsid w:val="00C17A33"/>
    <w:rsid w:val="00C269FF"/>
    <w:rsid w:val="00C307BD"/>
    <w:rsid w:val="00C569BB"/>
    <w:rsid w:val="00CC4A87"/>
    <w:rsid w:val="00CD69C8"/>
    <w:rsid w:val="00CF4B5C"/>
    <w:rsid w:val="00D5510B"/>
    <w:rsid w:val="00E71B77"/>
    <w:rsid w:val="00E7751D"/>
    <w:rsid w:val="00E87720"/>
    <w:rsid w:val="00EC64FF"/>
    <w:rsid w:val="00EE1DE9"/>
    <w:rsid w:val="00EE2E9C"/>
    <w:rsid w:val="00EE400C"/>
    <w:rsid w:val="00F27031"/>
    <w:rsid w:val="00F66846"/>
    <w:rsid w:val="00F76EAE"/>
    <w:rsid w:val="00F87736"/>
    <w:rsid w:val="00F93068"/>
    <w:rsid w:val="00F978F3"/>
    <w:rsid w:val="00FA519A"/>
    <w:rsid w:val="00FC0D89"/>
    <w:rsid w:val="00FD29B3"/>
    <w:rsid w:val="00FD4308"/>
    <w:rsid w:val="00FD4E7D"/>
    <w:rsid w:val="00FF30C2"/>
    <w:rsid w:val="00FF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chartTrackingRefBased/>
  <w15:docId w15:val="{C334E5BF-D0E6-4F99-8AE7-D53D69D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List Paragraph"/>
    <w:basedOn w:val="a0"/>
    <w:uiPriority w:val="34"/>
    <w:unhideWhenUsed/>
    <w:qFormat/>
    <w:rsid w:val="00FD4308"/>
    <w:pPr>
      <w:ind w:leftChars="400" w:left="840"/>
    </w:pPr>
  </w:style>
  <w:style w:type="paragraph" w:styleId="af4">
    <w:name w:val="Balloon Text"/>
    <w:basedOn w:val="a0"/>
    <w:link w:val="af5"/>
    <w:uiPriority w:val="99"/>
    <w:semiHidden/>
    <w:unhideWhenUsed/>
    <w:rsid w:val="002D6685"/>
    <w:pPr>
      <w:spacing w:after="0" w:line="240" w:lineRule="auto"/>
    </w:pPr>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D6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02\AppData\Roaming\Microsoft\Templates\&#12499;&#12472;&#12493;&#12473;&#29992;&#12481;&#12521;&#12471;.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B24F8032-7A2F-4A64-871C-8F9DCA73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36</TotalTime>
  <Pages>2</Pages>
  <Words>115</Words>
  <Characters>662</Characters>
  <Application>Microsoft Office Word</Application>
  <DocSecurity>0</DocSecurity>
  <Lines>5</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nc02</dc:creator>
  <cp:keywords/>
  <cp:lastModifiedBy>nk19</cp:lastModifiedBy>
  <cp:revision>27</cp:revision>
  <cp:lastPrinted>2017-03-29T08:20:00Z</cp:lastPrinted>
  <dcterms:created xsi:type="dcterms:W3CDTF">2016-10-24T06:30:00Z</dcterms:created>
  <dcterms:modified xsi:type="dcterms:W3CDTF">2017-07-18T04:25:00Z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